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6C6C6" w14:textId="684BACD2" w:rsidR="001744F5" w:rsidRDefault="00D72220" w:rsidP="001744F5">
      <w:pPr>
        <w:spacing w:after="0" w:line="240" w:lineRule="auto"/>
        <w:jc w:val="center"/>
        <w:rPr>
          <w:rFonts w:ascii="Arial" w:eastAsia="Times New Roman" w:hAnsi="Arial" w:cs="Arial"/>
          <w:b/>
          <w:sz w:val="20"/>
          <w:szCs w:val="24"/>
        </w:rPr>
      </w:pPr>
      <w:r w:rsidRPr="00E57527">
        <w:rPr>
          <w:rFonts w:ascii="Arial" w:eastAsia="Times New Roman" w:hAnsi="Arial" w:cs="Arial"/>
          <w:b/>
          <w:noProof/>
          <w:sz w:val="20"/>
          <w:szCs w:val="24"/>
          <w:lang w:eastAsia="en-GB"/>
        </w:rPr>
        <mc:AlternateContent>
          <mc:Choice Requires="wps">
            <w:drawing>
              <wp:anchor distT="0" distB="0" distL="114300" distR="114300" simplePos="0" relativeHeight="251659264" behindDoc="0" locked="0" layoutInCell="1" allowOverlap="1" wp14:anchorId="7EDD3147" wp14:editId="6177D6DF">
                <wp:simplePos x="0" y="0"/>
                <wp:positionH relativeFrom="margin">
                  <wp:posOffset>-439600</wp:posOffset>
                </wp:positionH>
                <wp:positionV relativeFrom="paragraph">
                  <wp:posOffset>-226044</wp:posOffset>
                </wp:positionV>
                <wp:extent cx="10260353" cy="6481763"/>
                <wp:effectExtent l="0" t="0" r="26670" b="14605"/>
                <wp:wrapNone/>
                <wp:docPr id="195" name="Rectangle 195"/>
                <wp:cNvGraphicFramePr/>
                <a:graphic xmlns:a="http://schemas.openxmlformats.org/drawingml/2006/main">
                  <a:graphicData uri="http://schemas.microsoft.com/office/word/2010/wordprocessingShape">
                    <wps:wsp>
                      <wps:cNvSpPr/>
                      <wps:spPr>
                        <a:xfrm>
                          <a:off x="0" y="0"/>
                          <a:ext cx="10260353" cy="648176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E9D10" id="Rectangle 195" o:spid="_x0000_s1026" style="position:absolute;margin-left:-34.6pt;margin-top:-17.8pt;width:807.9pt;height:51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" filled="f" strokecolor="#1f3763 [1604]" strokeweight="1pt">
                <w10:wrap anchorx="margin"/>
              </v:rect>
            </w:pict>
          </mc:Fallback>
        </mc:AlternateContent>
      </w:r>
      <w:r w:rsidR="005B1E97" w:rsidRPr="00E57527">
        <w:rPr>
          <w:rFonts w:ascii="Arial" w:eastAsia="Times New Roman" w:hAnsi="Arial" w:cs="Arial"/>
          <w:b/>
          <w:sz w:val="20"/>
          <w:szCs w:val="24"/>
        </w:rPr>
        <w:t xml:space="preserve">ACU Permitted Motorcycle Events during the Covid-19 </w:t>
      </w:r>
      <w:r w:rsidR="00BB72D7">
        <w:rPr>
          <w:rFonts w:ascii="Arial" w:eastAsia="Times New Roman" w:hAnsi="Arial" w:cs="Arial"/>
          <w:b/>
          <w:sz w:val="20"/>
          <w:szCs w:val="24"/>
        </w:rPr>
        <w:t>Pandemic</w:t>
      </w:r>
      <w:r w:rsidR="005B1E97" w:rsidRPr="00E57527">
        <w:rPr>
          <w:rFonts w:ascii="Arial" w:eastAsia="Times New Roman" w:hAnsi="Arial" w:cs="Arial"/>
          <w:b/>
          <w:sz w:val="20"/>
          <w:szCs w:val="24"/>
        </w:rPr>
        <w:t xml:space="preserve"> – Risk Assessment for </w:t>
      </w:r>
      <w:r w:rsidR="00FD3A63" w:rsidRPr="00E57527">
        <w:rPr>
          <w:rFonts w:ascii="Arial" w:eastAsia="Times New Roman" w:hAnsi="Arial" w:cs="Arial"/>
          <w:b/>
          <w:sz w:val="20"/>
          <w:szCs w:val="24"/>
        </w:rPr>
        <w:t xml:space="preserve">Track Racing </w:t>
      </w:r>
      <w:r w:rsidR="009E05E7">
        <w:rPr>
          <w:rFonts w:ascii="Arial" w:eastAsia="Times New Roman" w:hAnsi="Arial" w:cs="Arial"/>
          <w:b/>
          <w:sz w:val="20"/>
          <w:szCs w:val="24"/>
        </w:rPr>
        <w:t>updated</w:t>
      </w:r>
      <w:r w:rsidR="00813D27" w:rsidRPr="00E57527">
        <w:rPr>
          <w:rFonts w:ascii="Arial" w:eastAsia="Times New Roman" w:hAnsi="Arial" w:cs="Arial"/>
          <w:b/>
          <w:sz w:val="20"/>
          <w:szCs w:val="24"/>
        </w:rPr>
        <w:t xml:space="preserve"> as at </w:t>
      </w:r>
      <w:r w:rsidR="002830AA">
        <w:rPr>
          <w:rFonts w:ascii="Arial" w:eastAsia="Times New Roman" w:hAnsi="Arial" w:cs="Arial"/>
          <w:b/>
          <w:sz w:val="20"/>
          <w:szCs w:val="24"/>
        </w:rPr>
        <w:t>31</w:t>
      </w:r>
      <w:r w:rsidR="002830AA" w:rsidRPr="002830AA">
        <w:rPr>
          <w:rFonts w:ascii="Arial" w:eastAsia="Times New Roman" w:hAnsi="Arial" w:cs="Arial"/>
          <w:b/>
          <w:sz w:val="20"/>
          <w:szCs w:val="24"/>
          <w:vertAlign w:val="superscript"/>
        </w:rPr>
        <w:t>st</w:t>
      </w:r>
      <w:r w:rsidR="002830AA">
        <w:rPr>
          <w:rFonts w:ascii="Arial" w:eastAsia="Times New Roman" w:hAnsi="Arial" w:cs="Arial"/>
          <w:b/>
          <w:sz w:val="20"/>
          <w:szCs w:val="24"/>
        </w:rPr>
        <w:t xml:space="preserve"> July 2021</w:t>
      </w:r>
    </w:p>
    <w:tbl>
      <w:tblPr>
        <w:tblW w:w="1566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
        <w:gridCol w:w="1288"/>
        <w:gridCol w:w="1288"/>
        <w:gridCol w:w="1288"/>
        <w:gridCol w:w="1289"/>
        <w:gridCol w:w="837"/>
        <w:gridCol w:w="777"/>
        <w:gridCol w:w="1469"/>
        <w:gridCol w:w="1469"/>
        <w:gridCol w:w="837"/>
        <w:gridCol w:w="717"/>
        <w:gridCol w:w="717"/>
        <w:gridCol w:w="957"/>
        <w:gridCol w:w="1221"/>
        <w:gridCol w:w="1134"/>
      </w:tblGrid>
      <w:tr w:rsidR="00E245F9" w:rsidRPr="001744F5" w14:paraId="175CB31A" w14:textId="77777777" w:rsidTr="00D72220">
        <w:tc>
          <w:tcPr>
            <w:tcW w:w="376" w:type="dxa"/>
            <w:vMerge w:val="restart"/>
            <w:shd w:val="clear" w:color="auto" w:fill="auto"/>
            <w:vAlign w:val="center"/>
          </w:tcPr>
          <w:p w14:paraId="0D9A439A" w14:textId="77777777" w:rsidR="00E245F9" w:rsidRPr="001744F5" w:rsidRDefault="00E245F9" w:rsidP="001744F5">
            <w:pPr>
              <w:keepNext/>
              <w:spacing w:after="0" w:line="240" w:lineRule="auto"/>
              <w:jc w:val="center"/>
              <w:outlineLvl w:val="2"/>
              <w:rPr>
                <w:rFonts w:ascii="Arial" w:eastAsia="Times New Roman" w:hAnsi="Arial" w:cs="Arial"/>
                <w:b/>
                <w:bCs/>
                <w:sz w:val="12"/>
                <w:szCs w:val="16"/>
              </w:rPr>
            </w:pPr>
            <w:r w:rsidRPr="001744F5">
              <w:rPr>
                <w:rFonts w:ascii="Arial" w:eastAsia="Times New Roman" w:hAnsi="Arial" w:cs="Arial"/>
                <w:b/>
                <w:bCs/>
                <w:sz w:val="12"/>
                <w:szCs w:val="16"/>
              </w:rPr>
              <w:t>ID No</w:t>
            </w:r>
          </w:p>
        </w:tc>
        <w:tc>
          <w:tcPr>
            <w:tcW w:w="1288" w:type="dxa"/>
            <w:vMerge w:val="restart"/>
            <w:shd w:val="clear" w:color="auto" w:fill="auto"/>
            <w:vAlign w:val="center"/>
          </w:tcPr>
          <w:p w14:paraId="72201906" w14:textId="77777777" w:rsidR="00E245F9" w:rsidRPr="001744F5" w:rsidRDefault="00E245F9" w:rsidP="001744F5">
            <w:pPr>
              <w:keepNext/>
              <w:spacing w:after="0" w:line="240" w:lineRule="auto"/>
              <w:jc w:val="center"/>
              <w:outlineLvl w:val="2"/>
              <w:rPr>
                <w:rFonts w:ascii="Arial" w:eastAsia="Times New Roman" w:hAnsi="Arial" w:cs="Arial"/>
                <w:b/>
                <w:bCs/>
                <w:sz w:val="12"/>
                <w:szCs w:val="16"/>
              </w:rPr>
            </w:pPr>
            <w:r w:rsidRPr="001744F5">
              <w:rPr>
                <w:rFonts w:ascii="Arial" w:eastAsia="Times New Roman" w:hAnsi="Arial" w:cs="Arial"/>
                <w:b/>
                <w:bCs/>
                <w:sz w:val="12"/>
                <w:szCs w:val="16"/>
              </w:rPr>
              <w:t>Hazard</w:t>
            </w:r>
          </w:p>
        </w:tc>
        <w:tc>
          <w:tcPr>
            <w:tcW w:w="1288" w:type="dxa"/>
            <w:vMerge w:val="restart"/>
            <w:shd w:val="clear" w:color="auto" w:fill="auto"/>
            <w:vAlign w:val="center"/>
          </w:tcPr>
          <w:p w14:paraId="546CF037" w14:textId="77777777" w:rsidR="00E245F9" w:rsidRPr="001744F5" w:rsidRDefault="00E245F9" w:rsidP="001744F5">
            <w:pPr>
              <w:keepNext/>
              <w:spacing w:after="0" w:line="240" w:lineRule="auto"/>
              <w:jc w:val="center"/>
              <w:outlineLvl w:val="2"/>
              <w:rPr>
                <w:rFonts w:ascii="Arial" w:eastAsia="Times New Roman" w:hAnsi="Arial" w:cs="Arial"/>
                <w:b/>
                <w:bCs/>
                <w:sz w:val="12"/>
                <w:szCs w:val="16"/>
              </w:rPr>
            </w:pPr>
            <w:r w:rsidRPr="001744F5">
              <w:rPr>
                <w:rFonts w:ascii="Arial" w:eastAsia="Times New Roman" w:hAnsi="Arial" w:cs="Arial"/>
                <w:b/>
                <w:bCs/>
                <w:sz w:val="12"/>
                <w:szCs w:val="16"/>
              </w:rPr>
              <w:t>Cause/Trigger</w:t>
            </w:r>
          </w:p>
        </w:tc>
        <w:tc>
          <w:tcPr>
            <w:tcW w:w="1288" w:type="dxa"/>
            <w:vMerge w:val="restart"/>
            <w:shd w:val="clear" w:color="auto" w:fill="auto"/>
            <w:vAlign w:val="center"/>
          </w:tcPr>
          <w:p w14:paraId="724863B1" w14:textId="77777777" w:rsidR="00E245F9" w:rsidRPr="001744F5" w:rsidRDefault="00E245F9" w:rsidP="001744F5">
            <w:pPr>
              <w:keepNext/>
              <w:spacing w:after="0" w:line="240" w:lineRule="auto"/>
              <w:jc w:val="center"/>
              <w:outlineLvl w:val="2"/>
              <w:rPr>
                <w:rFonts w:ascii="Arial" w:eastAsia="Times New Roman" w:hAnsi="Arial" w:cs="Arial"/>
                <w:b/>
                <w:bCs/>
                <w:sz w:val="12"/>
                <w:szCs w:val="16"/>
              </w:rPr>
            </w:pPr>
            <w:r w:rsidRPr="001744F5">
              <w:rPr>
                <w:rFonts w:ascii="Arial" w:eastAsia="Times New Roman" w:hAnsi="Arial" w:cs="Arial"/>
                <w:b/>
                <w:bCs/>
                <w:sz w:val="12"/>
                <w:szCs w:val="16"/>
              </w:rPr>
              <w:t>Escalation Factor</w:t>
            </w:r>
          </w:p>
        </w:tc>
        <w:tc>
          <w:tcPr>
            <w:tcW w:w="1289" w:type="dxa"/>
            <w:vMerge w:val="restart"/>
            <w:shd w:val="clear" w:color="auto" w:fill="auto"/>
            <w:vAlign w:val="center"/>
          </w:tcPr>
          <w:p w14:paraId="0ADA460A" w14:textId="77777777" w:rsidR="00437376" w:rsidRDefault="00E245F9" w:rsidP="001744F5">
            <w:pPr>
              <w:keepNext/>
              <w:spacing w:after="0" w:line="240" w:lineRule="auto"/>
              <w:jc w:val="center"/>
              <w:outlineLvl w:val="2"/>
              <w:rPr>
                <w:rFonts w:ascii="Arial" w:eastAsia="Times New Roman" w:hAnsi="Arial" w:cs="Arial"/>
                <w:b/>
                <w:bCs/>
                <w:sz w:val="12"/>
                <w:szCs w:val="16"/>
              </w:rPr>
            </w:pPr>
            <w:r w:rsidRPr="001744F5">
              <w:rPr>
                <w:rFonts w:ascii="Arial" w:eastAsia="Times New Roman" w:hAnsi="Arial" w:cs="Arial"/>
                <w:b/>
                <w:bCs/>
                <w:sz w:val="12"/>
                <w:szCs w:val="16"/>
              </w:rPr>
              <w:t>Possible Outcome/</w:t>
            </w:r>
          </w:p>
          <w:p w14:paraId="5E2564DA" w14:textId="7123F0D0" w:rsidR="00E245F9" w:rsidRPr="001744F5" w:rsidRDefault="00E245F9" w:rsidP="001744F5">
            <w:pPr>
              <w:keepNext/>
              <w:spacing w:after="0" w:line="240" w:lineRule="auto"/>
              <w:jc w:val="center"/>
              <w:outlineLvl w:val="2"/>
              <w:rPr>
                <w:rFonts w:ascii="Arial" w:eastAsia="Times New Roman" w:hAnsi="Arial" w:cs="Arial"/>
                <w:b/>
                <w:bCs/>
                <w:sz w:val="12"/>
                <w:szCs w:val="16"/>
              </w:rPr>
            </w:pPr>
            <w:r w:rsidRPr="001744F5">
              <w:rPr>
                <w:rFonts w:ascii="Arial" w:eastAsia="Times New Roman" w:hAnsi="Arial" w:cs="Arial"/>
                <w:b/>
                <w:bCs/>
                <w:sz w:val="12"/>
                <w:szCs w:val="16"/>
              </w:rPr>
              <w:t>Consequence</w:t>
            </w:r>
          </w:p>
        </w:tc>
        <w:tc>
          <w:tcPr>
            <w:tcW w:w="837" w:type="dxa"/>
            <w:shd w:val="clear" w:color="auto" w:fill="auto"/>
            <w:vAlign w:val="center"/>
          </w:tcPr>
          <w:p w14:paraId="5B9ADA3B" w14:textId="77777777" w:rsidR="00E245F9" w:rsidRPr="001744F5" w:rsidRDefault="00E245F9" w:rsidP="001744F5">
            <w:pPr>
              <w:keepNext/>
              <w:spacing w:after="0" w:line="240" w:lineRule="auto"/>
              <w:jc w:val="center"/>
              <w:outlineLvl w:val="2"/>
              <w:rPr>
                <w:rFonts w:ascii="Arial" w:eastAsia="Times New Roman" w:hAnsi="Arial" w:cs="Arial"/>
                <w:b/>
                <w:bCs/>
                <w:sz w:val="12"/>
                <w:szCs w:val="16"/>
              </w:rPr>
            </w:pPr>
            <w:r w:rsidRPr="001744F5">
              <w:rPr>
                <w:rFonts w:ascii="Arial" w:eastAsia="Times New Roman" w:hAnsi="Arial" w:cs="Arial"/>
                <w:b/>
                <w:bCs/>
                <w:sz w:val="12"/>
                <w:szCs w:val="16"/>
              </w:rPr>
              <w:t>Initial Probability</w:t>
            </w:r>
          </w:p>
        </w:tc>
        <w:tc>
          <w:tcPr>
            <w:tcW w:w="777" w:type="dxa"/>
            <w:vMerge w:val="restart"/>
            <w:shd w:val="clear" w:color="auto" w:fill="auto"/>
            <w:vAlign w:val="center"/>
          </w:tcPr>
          <w:p w14:paraId="5EB2FDDF" w14:textId="77777777" w:rsidR="00E245F9" w:rsidRPr="001744F5" w:rsidRDefault="00E245F9" w:rsidP="001744F5">
            <w:pPr>
              <w:keepNext/>
              <w:spacing w:after="0" w:line="240" w:lineRule="auto"/>
              <w:jc w:val="center"/>
              <w:outlineLvl w:val="2"/>
              <w:rPr>
                <w:rFonts w:ascii="Arial" w:eastAsia="Times New Roman" w:hAnsi="Arial" w:cs="Arial"/>
                <w:b/>
                <w:bCs/>
                <w:sz w:val="12"/>
                <w:szCs w:val="16"/>
              </w:rPr>
            </w:pPr>
            <w:r w:rsidRPr="001744F5">
              <w:rPr>
                <w:rFonts w:ascii="Arial" w:eastAsia="Times New Roman" w:hAnsi="Arial" w:cs="Arial"/>
                <w:b/>
                <w:bCs/>
                <w:sz w:val="12"/>
                <w:szCs w:val="16"/>
              </w:rPr>
              <w:t>Initial Assessed Level of Risk</w:t>
            </w:r>
          </w:p>
        </w:tc>
        <w:tc>
          <w:tcPr>
            <w:tcW w:w="1469" w:type="dxa"/>
            <w:vMerge w:val="restart"/>
            <w:shd w:val="clear" w:color="auto" w:fill="auto"/>
            <w:vAlign w:val="center"/>
          </w:tcPr>
          <w:p w14:paraId="13C23832" w14:textId="77777777" w:rsidR="00E245F9" w:rsidRPr="001744F5" w:rsidRDefault="00E245F9" w:rsidP="001744F5">
            <w:pPr>
              <w:keepNext/>
              <w:spacing w:after="0" w:line="240" w:lineRule="auto"/>
              <w:jc w:val="center"/>
              <w:outlineLvl w:val="2"/>
              <w:rPr>
                <w:rFonts w:ascii="Arial" w:eastAsia="Times New Roman" w:hAnsi="Arial" w:cs="Arial"/>
                <w:b/>
                <w:bCs/>
                <w:sz w:val="12"/>
                <w:szCs w:val="12"/>
              </w:rPr>
            </w:pPr>
            <w:r w:rsidRPr="001744F5">
              <w:rPr>
                <w:rFonts w:ascii="Arial" w:eastAsia="Times New Roman" w:hAnsi="Arial" w:cs="Arial"/>
                <w:b/>
                <w:bCs/>
                <w:sz w:val="12"/>
                <w:szCs w:val="12"/>
              </w:rPr>
              <w:t>Preventative Controls</w:t>
            </w:r>
          </w:p>
          <w:p w14:paraId="1CF28406" w14:textId="77777777" w:rsidR="00E245F9" w:rsidRPr="001744F5" w:rsidRDefault="00E245F9" w:rsidP="001744F5">
            <w:pPr>
              <w:spacing w:after="0" w:line="240" w:lineRule="auto"/>
              <w:rPr>
                <w:rFonts w:ascii="Arial" w:eastAsia="Times New Roman" w:hAnsi="Arial" w:cs="Arial"/>
                <w:sz w:val="12"/>
                <w:szCs w:val="12"/>
              </w:rPr>
            </w:pPr>
          </w:p>
          <w:p w14:paraId="1EBF93F4" w14:textId="77777777" w:rsidR="00E245F9" w:rsidRPr="001744F5" w:rsidRDefault="00E245F9" w:rsidP="001744F5">
            <w:pPr>
              <w:keepNext/>
              <w:spacing w:after="0" w:line="240" w:lineRule="auto"/>
              <w:jc w:val="center"/>
              <w:outlineLvl w:val="2"/>
              <w:rPr>
                <w:rFonts w:ascii="Arial" w:eastAsia="Times New Roman" w:hAnsi="Arial" w:cs="Arial"/>
                <w:b/>
                <w:bCs/>
                <w:sz w:val="12"/>
                <w:szCs w:val="16"/>
              </w:rPr>
            </w:pPr>
            <w:r w:rsidRPr="001744F5">
              <w:rPr>
                <w:rFonts w:ascii="Arial" w:eastAsia="Times New Roman" w:hAnsi="Arial" w:cs="Arial"/>
                <w:b/>
                <w:bCs/>
                <w:sz w:val="12"/>
                <w:szCs w:val="12"/>
              </w:rPr>
              <w:t>Mitigating actions to prevent likelihood</w:t>
            </w:r>
          </w:p>
        </w:tc>
        <w:tc>
          <w:tcPr>
            <w:tcW w:w="1469" w:type="dxa"/>
            <w:vMerge w:val="restart"/>
            <w:shd w:val="clear" w:color="auto" w:fill="auto"/>
            <w:vAlign w:val="center"/>
          </w:tcPr>
          <w:p w14:paraId="369BACD7" w14:textId="77777777" w:rsidR="00E245F9" w:rsidRPr="001744F5" w:rsidRDefault="00E245F9" w:rsidP="001744F5">
            <w:pPr>
              <w:spacing w:after="0" w:line="240" w:lineRule="auto"/>
              <w:jc w:val="center"/>
              <w:rPr>
                <w:rFonts w:ascii="Arial" w:eastAsia="Times New Roman" w:hAnsi="Arial" w:cs="Arial"/>
                <w:b/>
                <w:sz w:val="12"/>
                <w:szCs w:val="12"/>
              </w:rPr>
            </w:pPr>
            <w:r w:rsidRPr="001744F5">
              <w:rPr>
                <w:rFonts w:ascii="Arial" w:eastAsia="Times New Roman" w:hAnsi="Arial" w:cs="Arial"/>
                <w:b/>
                <w:sz w:val="12"/>
                <w:szCs w:val="12"/>
              </w:rPr>
              <w:t>Recovery Controls</w:t>
            </w:r>
          </w:p>
          <w:p w14:paraId="0D428C99" w14:textId="77777777" w:rsidR="00E245F9" w:rsidRPr="001744F5" w:rsidRDefault="00E245F9" w:rsidP="001744F5">
            <w:pPr>
              <w:spacing w:after="0" w:line="240" w:lineRule="auto"/>
              <w:jc w:val="center"/>
              <w:rPr>
                <w:rFonts w:ascii="Arial" w:eastAsia="Times New Roman" w:hAnsi="Arial" w:cs="Arial"/>
                <w:b/>
                <w:sz w:val="12"/>
                <w:szCs w:val="12"/>
              </w:rPr>
            </w:pPr>
          </w:p>
          <w:p w14:paraId="4D1890EA" w14:textId="77777777" w:rsidR="00E245F9" w:rsidRPr="001744F5" w:rsidRDefault="00E245F9" w:rsidP="001744F5">
            <w:pPr>
              <w:spacing w:after="0" w:line="240" w:lineRule="auto"/>
              <w:jc w:val="center"/>
              <w:rPr>
                <w:rFonts w:ascii="Arial" w:eastAsia="Times New Roman" w:hAnsi="Arial" w:cs="Arial"/>
                <w:b/>
                <w:sz w:val="20"/>
                <w:szCs w:val="24"/>
              </w:rPr>
            </w:pPr>
            <w:r w:rsidRPr="001744F5">
              <w:rPr>
                <w:rFonts w:ascii="Arial" w:eastAsia="Times New Roman" w:hAnsi="Arial" w:cs="Arial"/>
                <w:b/>
                <w:sz w:val="12"/>
                <w:szCs w:val="12"/>
              </w:rPr>
              <w:t xml:space="preserve">Mitigating actions to limit severity </w:t>
            </w:r>
          </w:p>
        </w:tc>
        <w:tc>
          <w:tcPr>
            <w:tcW w:w="837" w:type="dxa"/>
            <w:shd w:val="clear" w:color="auto" w:fill="auto"/>
            <w:vAlign w:val="center"/>
          </w:tcPr>
          <w:p w14:paraId="427C37DA" w14:textId="77777777" w:rsidR="00E245F9" w:rsidRPr="001744F5" w:rsidRDefault="00E245F9" w:rsidP="001744F5">
            <w:pPr>
              <w:keepNext/>
              <w:spacing w:after="0" w:line="240" w:lineRule="auto"/>
              <w:jc w:val="center"/>
              <w:outlineLvl w:val="2"/>
              <w:rPr>
                <w:rFonts w:ascii="Arial" w:eastAsia="Times New Roman" w:hAnsi="Arial" w:cs="Arial"/>
                <w:b/>
                <w:bCs/>
                <w:sz w:val="12"/>
                <w:szCs w:val="16"/>
              </w:rPr>
            </w:pPr>
            <w:r w:rsidRPr="001744F5">
              <w:rPr>
                <w:rFonts w:ascii="Arial" w:eastAsia="Times New Roman" w:hAnsi="Arial" w:cs="Arial"/>
                <w:b/>
                <w:bCs/>
                <w:sz w:val="12"/>
                <w:szCs w:val="16"/>
              </w:rPr>
              <w:t>Post Mitigation Probability</w:t>
            </w:r>
          </w:p>
        </w:tc>
        <w:tc>
          <w:tcPr>
            <w:tcW w:w="717" w:type="dxa"/>
          </w:tcPr>
          <w:p w14:paraId="5A5F074C" w14:textId="77777777" w:rsidR="00E245F9" w:rsidRPr="001744F5" w:rsidRDefault="00E245F9" w:rsidP="001744F5">
            <w:pPr>
              <w:keepNext/>
              <w:spacing w:after="0" w:line="240" w:lineRule="auto"/>
              <w:jc w:val="center"/>
              <w:outlineLvl w:val="2"/>
              <w:rPr>
                <w:rFonts w:ascii="Arial" w:eastAsia="Times New Roman" w:hAnsi="Arial" w:cs="Arial"/>
                <w:b/>
                <w:bCs/>
                <w:sz w:val="12"/>
                <w:szCs w:val="16"/>
              </w:rPr>
            </w:pPr>
          </w:p>
        </w:tc>
        <w:tc>
          <w:tcPr>
            <w:tcW w:w="717" w:type="dxa"/>
            <w:vMerge w:val="restart"/>
            <w:shd w:val="clear" w:color="auto" w:fill="auto"/>
            <w:vAlign w:val="center"/>
          </w:tcPr>
          <w:p w14:paraId="32776DAE" w14:textId="75ABC986" w:rsidR="00E245F9" w:rsidRPr="001744F5" w:rsidRDefault="00E245F9" w:rsidP="001744F5">
            <w:pPr>
              <w:keepNext/>
              <w:spacing w:after="0" w:line="240" w:lineRule="auto"/>
              <w:jc w:val="center"/>
              <w:outlineLvl w:val="2"/>
              <w:rPr>
                <w:rFonts w:ascii="Arial" w:eastAsia="Times New Roman" w:hAnsi="Arial" w:cs="Arial"/>
                <w:b/>
                <w:bCs/>
                <w:sz w:val="12"/>
                <w:szCs w:val="16"/>
              </w:rPr>
            </w:pPr>
            <w:r w:rsidRPr="001744F5">
              <w:rPr>
                <w:rFonts w:ascii="Arial" w:eastAsia="Times New Roman" w:hAnsi="Arial" w:cs="Arial"/>
                <w:b/>
                <w:bCs/>
                <w:sz w:val="12"/>
                <w:szCs w:val="16"/>
              </w:rPr>
              <w:t>Residual Level of Risk</w:t>
            </w:r>
          </w:p>
        </w:tc>
        <w:tc>
          <w:tcPr>
            <w:tcW w:w="957" w:type="dxa"/>
            <w:vMerge w:val="restart"/>
            <w:shd w:val="clear" w:color="auto" w:fill="auto"/>
            <w:vAlign w:val="center"/>
          </w:tcPr>
          <w:p w14:paraId="2AB76AA1" w14:textId="77777777" w:rsidR="00E245F9" w:rsidRPr="001744F5" w:rsidRDefault="00E245F9" w:rsidP="001744F5">
            <w:pPr>
              <w:keepNext/>
              <w:spacing w:after="0" w:line="240" w:lineRule="auto"/>
              <w:jc w:val="center"/>
              <w:outlineLvl w:val="2"/>
              <w:rPr>
                <w:rFonts w:ascii="Arial" w:eastAsia="Times New Roman" w:hAnsi="Arial" w:cs="Arial"/>
                <w:b/>
                <w:bCs/>
                <w:sz w:val="12"/>
                <w:szCs w:val="16"/>
              </w:rPr>
            </w:pPr>
            <w:r w:rsidRPr="001744F5">
              <w:rPr>
                <w:rFonts w:ascii="Arial" w:eastAsia="Times New Roman" w:hAnsi="Arial" w:cs="Arial"/>
                <w:b/>
                <w:bCs/>
                <w:sz w:val="12"/>
                <w:szCs w:val="16"/>
              </w:rPr>
              <w:t xml:space="preserve">As Low as Reasonably Practicable </w:t>
            </w:r>
          </w:p>
          <w:p w14:paraId="598261BA" w14:textId="77777777" w:rsidR="00E245F9" w:rsidRPr="001744F5" w:rsidRDefault="00E245F9" w:rsidP="001744F5">
            <w:pPr>
              <w:keepNext/>
              <w:spacing w:after="0" w:line="240" w:lineRule="auto"/>
              <w:jc w:val="center"/>
              <w:outlineLvl w:val="2"/>
              <w:rPr>
                <w:rFonts w:ascii="Arial" w:eastAsia="Times New Roman" w:hAnsi="Arial" w:cs="Arial"/>
                <w:b/>
                <w:bCs/>
                <w:sz w:val="12"/>
                <w:szCs w:val="16"/>
              </w:rPr>
            </w:pPr>
            <w:r w:rsidRPr="001744F5">
              <w:rPr>
                <w:rFonts w:ascii="Arial" w:eastAsia="Times New Roman" w:hAnsi="Arial" w:cs="Arial"/>
                <w:b/>
                <w:bCs/>
                <w:sz w:val="12"/>
                <w:szCs w:val="16"/>
              </w:rPr>
              <w:t>(ALARP) Status</w:t>
            </w:r>
          </w:p>
        </w:tc>
        <w:tc>
          <w:tcPr>
            <w:tcW w:w="1221" w:type="dxa"/>
            <w:vMerge w:val="restart"/>
            <w:shd w:val="clear" w:color="auto" w:fill="auto"/>
            <w:vAlign w:val="center"/>
          </w:tcPr>
          <w:p w14:paraId="79EC0218" w14:textId="77777777" w:rsidR="00E245F9" w:rsidRPr="001744F5" w:rsidRDefault="00E245F9" w:rsidP="001744F5">
            <w:pPr>
              <w:keepNext/>
              <w:spacing w:after="0" w:line="240" w:lineRule="auto"/>
              <w:jc w:val="center"/>
              <w:outlineLvl w:val="2"/>
              <w:rPr>
                <w:rFonts w:ascii="Arial" w:eastAsia="Times New Roman" w:hAnsi="Arial" w:cs="Arial"/>
                <w:b/>
                <w:bCs/>
                <w:sz w:val="12"/>
                <w:szCs w:val="16"/>
              </w:rPr>
            </w:pPr>
            <w:r w:rsidRPr="001744F5">
              <w:rPr>
                <w:rFonts w:ascii="Arial" w:eastAsia="Times New Roman" w:hAnsi="Arial" w:cs="Arial"/>
                <w:b/>
                <w:bCs/>
                <w:sz w:val="12"/>
                <w:szCs w:val="16"/>
              </w:rPr>
              <w:t>Actions/</w:t>
            </w:r>
          </w:p>
          <w:p w14:paraId="6E1957A4" w14:textId="77777777" w:rsidR="00E245F9" w:rsidRPr="001744F5" w:rsidRDefault="00E245F9" w:rsidP="001744F5">
            <w:pPr>
              <w:keepNext/>
              <w:spacing w:after="0" w:line="240" w:lineRule="auto"/>
              <w:jc w:val="center"/>
              <w:outlineLvl w:val="2"/>
              <w:rPr>
                <w:rFonts w:ascii="Arial" w:eastAsia="Times New Roman" w:hAnsi="Arial" w:cs="Arial"/>
                <w:b/>
                <w:bCs/>
                <w:sz w:val="12"/>
                <w:szCs w:val="16"/>
              </w:rPr>
            </w:pPr>
            <w:r w:rsidRPr="001744F5">
              <w:rPr>
                <w:rFonts w:ascii="Arial" w:eastAsia="Times New Roman" w:hAnsi="Arial" w:cs="Arial"/>
                <w:b/>
                <w:bCs/>
                <w:sz w:val="12"/>
                <w:szCs w:val="16"/>
              </w:rPr>
              <w:t>Remarks</w:t>
            </w:r>
          </w:p>
        </w:tc>
        <w:tc>
          <w:tcPr>
            <w:tcW w:w="1134" w:type="dxa"/>
            <w:shd w:val="clear" w:color="auto" w:fill="auto"/>
            <w:vAlign w:val="center"/>
          </w:tcPr>
          <w:p w14:paraId="5D441168" w14:textId="77777777" w:rsidR="00E245F9" w:rsidRPr="001744F5" w:rsidRDefault="00E245F9" w:rsidP="001744F5">
            <w:pPr>
              <w:keepNext/>
              <w:spacing w:after="0" w:line="240" w:lineRule="auto"/>
              <w:jc w:val="center"/>
              <w:outlineLvl w:val="2"/>
              <w:rPr>
                <w:rFonts w:ascii="Arial" w:eastAsia="Times New Roman" w:hAnsi="Arial" w:cs="Arial"/>
                <w:b/>
                <w:bCs/>
                <w:sz w:val="12"/>
                <w:szCs w:val="16"/>
              </w:rPr>
            </w:pPr>
            <w:r w:rsidRPr="001744F5">
              <w:rPr>
                <w:rFonts w:ascii="Arial" w:eastAsia="Times New Roman" w:hAnsi="Arial" w:cs="Arial"/>
                <w:b/>
                <w:bCs/>
                <w:sz w:val="12"/>
                <w:szCs w:val="16"/>
              </w:rPr>
              <w:t>Status</w:t>
            </w:r>
          </w:p>
        </w:tc>
      </w:tr>
      <w:tr w:rsidR="00E245F9" w:rsidRPr="001744F5" w14:paraId="491E1750" w14:textId="77777777" w:rsidTr="00D72220">
        <w:tc>
          <w:tcPr>
            <w:tcW w:w="376" w:type="dxa"/>
            <w:vMerge/>
            <w:shd w:val="clear" w:color="auto" w:fill="auto"/>
          </w:tcPr>
          <w:p w14:paraId="5A4FAAA2" w14:textId="77777777" w:rsidR="00E245F9" w:rsidRPr="001744F5" w:rsidRDefault="00E245F9" w:rsidP="001744F5">
            <w:pPr>
              <w:keepNext/>
              <w:spacing w:after="0" w:line="240" w:lineRule="auto"/>
              <w:outlineLvl w:val="2"/>
              <w:rPr>
                <w:rFonts w:ascii="Arial" w:eastAsia="Times New Roman" w:hAnsi="Arial" w:cs="Arial"/>
                <w:b/>
                <w:bCs/>
                <w:sz w:val="12"/>
                <w:szCs w:val="16"/>
              </w:rPr>
            </w:pPr>
          </w:p>
        </w:tc>
        <w:tc>
          <w:tcPr>
            <w:tcW w:w="1288" w:type="dxa"/>
            <w:vMerge/>
            <w:shd w:val="clear" w:color="auto" w:fill="auto"/>
          </w:tcPr>
          <w:p w14:paraId="3D51FFEA" w14:textId="77777777" w:rsidR="00E245F9" w:rsidRPr="001744F5" w:rsidRDefault="00E245F9" w:rsidP="001744F5">
            <w:pPr>
              <w:keepNext/>
              <w:spacing w:after="0" w:line="240" w:lineRule="auto"/>
              <w:jc w:val="center"/>
              <w:outlineLvl w:val="2"/>
              <w:rPr>
                <w:rFonts w:ascii="Arial" w:eastAsia="Times New Roman" w:hAnsi="Arial" w:cs="Arial"/>
                <w:b/>
                <w:bCs/>
                <w:sz w:val="12"/>
                <w:szCs w:val="16"/>
              </w:rPr>
            </w:pPr>
          </w:p>
        </w:tc>
        <w:tc>
          <w:tcPr>
            <w:tcW w:w="1288" w:type="dxa"/>
            <w:vMerge/>
            <w:shd w:val="clear" w:color="auto" w:fill="auto"/>
          </w:tcPr>
          <w:p w14:paraId="0DD37F8A" w14:textId="77777777" w:rsidR="00E245F9" w:rsidRPr="001744F5" w:rsidRDefault="00E245F9" w:rsidP="001744F5">
            <w:pPr>
              <w:keepNext/>
              <w:spacing w:after="0" w:line="240" w:lineRule="auto"/>
              <w:jc w:val="center"/>
              <w:outlineLvl w:val="2"/>
              <w:rPr>
                <w:rFonts w:ascii="Arial" w:eastAsia="Times New Roman" w:hAnsi="Arial" w:cs="Arial"/>
                <w:b/>
                <w:bCs/>
                <w:sz w:val="12"/>
                <w:szCs w:val="16"/>
              </w:rPr>
            </w:pPr>
          </w:p>
        </w:tc>
        <w:tc>
          <w:tcPr>
            <w:tcW w:w="1288" w:type="dxa"/>
            <w:vMerge/>
            <w:shd w:val="clear" w:color="auto" w:fill="auto"/>
          </w:tcPr>
          <w:p w14:paraId="05D08836" w14:textId="77777777" w:rsidR="00E245F9" w:rsidRPr="001744F5" w:rsidRDefault="00E245F9" w:rsidP="001744F5">
            <w:pPr>
              <w:keepNext/>
              <w:spacing w:after="0" w:line="240" w:lineRule="auto"/>
              <w:jc w:val="center"/>
              <w:outlineLvl w:val="2"/>
              <w:rPr>
                <w:rFonts w:ascii="Arial" w:eastAsia="Times New Roman" w:hAnsi="Arial" w:cs="Arial"/>
                <w:b/>
                <w:bCs/>
                <w:sz w:val="12"/>
                <w:szCs w:val="16"/>
              </w:rPr>
            </w:pPr>
          </w:p>
        </w:tc>
        <w:tc>
          <w:tcPr>
            <w:tcW w:w="1289" w:type="dxa"/>
            <w:vMerge/>
            <w:shd w:val="clear" w:color="auto" w:fill="auto"/>
          </w:tcPr>
          <w:p w14:paraId="2C062023" w14:textId="77777777" w:rsidR="00E245F9" w:rsidRPr="001744F5" w:rsidRDefault="00E245F9" w:rsidP="001744F5">
            <w:pPr>
              <w:keepNext/>
              <w:spacing w:after="0" w:line="240" w:lineRule="auto"/>
              <w:jc w:val="center"/>
              <w:outlineLvl w:val="2"/>
              <w:rPr>
                <w:rFonts w:ascii="Arial" w:eastAsia="Times New Roman" w:hAnsi="Arial" w:cs="Arial"/>
                <w:b/>
                <w:bCs/>
                <w:sz w:val="12"/>
                <w:szCs w:val="16"/>
              </w:rPr>
            </w:pPr>
          </w:p>
        </w:tc>
        <w:tc>
          <w:tcPr>
            <w:tcW w:w="837" w:type="dxa"/>
            <w:shd w:val="clear" w:color="auto" w:fill="auto"/>
            <w:vAlign w:val="center"/>
          </w:tcPr>
          <w:p w14:paraId="020BB21D" w14:textId="77777777" w:rsidR="00E245F9" w:rsidRPr="001744F5" w:rsidRDefault="00E245F9" w:rsidP="001744F5">
            <w:pPr>
              <w:keepNext/>
              <w:spacing w:after="0" w:line="240" w:lineRule="auto"/>
              <w:jc w:val="center"/>
              <w:outlineLvl w:val="2"/>
              <w:rPr>
                <w:rFonts w:ascii="Arial" w:eastAsia="Times New Roman" w:hAnsi="Arial" w:cs="Arial"/>
                <w:b/>
                <w:bCs/>
                <w:sz w:val="12"/>
                <w:szCs w:val="16"/>
              </w:rPr>
            </w:pPr>
            <w:r w:rsidRPr="001744F5">
              <w:rPr>
                <w:rFonts w:ascii="Arial" w:eastAsia="Times New Roman" w:hAnsi="Arial" w:cs="Arial"/>
                <w:b/>
                <w:bCs/>
                <w:sz w:val="12"/>
                <w:szCs w:val="16"/>
              </w:rPr>
              <w:t>Initial Severity</w:t>
            </w:r>
          </w:p>
        </w:tc>
        <w:tc>
          <w:tcPr>
            <w:tcW w:w="777" w:type="dxa"/>
            <w:vMerge/>
            <w:shd w:val="clear" w:color="auto" w:fill="auto"/>
          </w:tcPr>
          <w:p w14:paraId="15BCBC62" w14:textId="77777777" w:rsidR="00E245F9" w:rsidRPr="001744F5" w:rsidRDefault="00E245F9" w:rsidP="001744F5">
            <w:pPr>
              <w:keepNext/>
              <w:spacing w:after="0" w:line="240" w:lineRule="auto"/>
              <w:outlineLvl w:val="2"/>
              <w:rPr>
                <w:rFonts w:ascii="Arial" w:eastAsia="Times New Roman" w:hAnsi="Arial" w:cs="Arial"/>
                <w:b/>
                <w:bCs/>
                <w:sz w:val="12"/>
                <w:szCs w:val="16"/>
              </w:rPr>
            </w:pPr>
          </w:p>
        </w:tc>
        <w:tc>
          <w:tcPr>
            <w:tcW w:w="1469" w:type="dxa"/>
            <w:vMerge/>
            <w:shd w:val="clear" w:color="auto" w:fill="auto"/>
          </w:tcPr>
          <w:p w14:paraId="0493B7C6" w14:textId="77777777" w:rsidR="00E245F9" w:rsidRPr="001744F5" w:rsidRDefault="00E245F9" w:rsidP="001744F5">
            <w:pPr>
              <w:keepNext/>
              <w:spacing w:after="0" w:line="240" w:lineRule="auto"/>
              <w:outlineLvl w:val="2"/>
              <w:rPr>
                <w:rFonts w:ascii="Arial" w:eastAsia="Times New Roman" w:hAnsi="Arial" w:cs="Arial"/>
                <w:b/>
                <w:bCs/>
                <w:sz w:val="12"/>
                <w:szCs w:val="16"/>
              </w:rPr>
            </w:pPr>
          </w:p>
        </w:tc>
        <w:tc>
          <w:tcPr>
            <w:tcW w:w="1469" w:type="dxa"/>
            <w:vMerge/>
            <w:shd w:val="clear" w:color="auto" w:fill="auto"/>
          </w:tcPr>
          <w:p w14:paraId="31FDEBF1" w14:textId="77777777" w:rsidR="00E245F9" w:rsidRPr="001744F5" w:rsidRDefault="00E245F9" w:rsidP="001744F5">
            <w:pPr>
              <w:keepNext/>
              <w:spacing w:after="0" w:line="240" w:lineRule="auto"/>
              <w:outlineLvl w:val="2"/>
              <w:rPr>
                <w:rFonts w:ascii="Arial" w:eastAsia="Times New Roman" w:hAnsi="Arial" w:cs="Arial"/>
                <w:b/>
                <w:bCs/>
                <w:sz w:val="12"/>
                <w:szCs w:val="16"/>
              </w:rPr>
            </w:pPr>
          </w:p>
        </w:tc>
        <w:tc>
          <w:tcPr>
            <w:tcW w:w="837" w:type="dxa"/>
            <w:shd w:val="clear" w:color="auto" w:fill="auto"/>
            <w:vAlign w:val="center"/>
          </w:tcPr>
          <w:p w14:paraId="75513B30" w14:textId="77777777" w:rsidR="00E245F9" w:rsidRPr="001744F5" w:rsidRDefault="00E245F9" w:rsidP="001744F5">
            <w:pPr>
              <w:keepNext/>
              <w:spacing w:after="0" w:line="240" w:lineRule="auto"/>
              <w:jc w:val="center"/>
              <w:outlineLvl w:val="2"/>
              <w:rPr>
                <w:rFonts w:ascii="Arial" w:eastAsia="Times New Roman" w:hAnsi="Arial" w:cs="Arial"/>
                <w:b/>
                <w:bCs/>
                <w:sz w:val="12"/>
                <w:szCs w:val="16"/>
              </w:rPr>
            </w:pPr>
            <w:r w:rsidRPr="001744F5">
              <w:rPr>
                <w:rFonts w:ascii="Arial" w:eastAsia="Times New Roman" w:hAnsi="Arial" w:cs="Arial"/>
                <w:b/>
                <w:bCs/>
                <w:sz w:val="12"/>
                <w:szCs w:val="16"/>
              </w:rPr>
              <w:t>Post Mitigation</w:t>
            </w:r>
          </w:p>
          <w:p w14:paraId="48589AF2" w14:textId="77777777" w:rsidR="00E245F9" w:rsidRPr="001744F5" w:rsidRDefault="00E245F9" w:rsidP="001744F5">
            <w:pPr>
              <w:keepNext/>
              <w:spacing w:after="0" w:line="240" w:lineRule="auto"/>
              <w:jc w:val="center"/>
              <w:outlineLvl w:val="2"/>
              <w:rPr>
                <w:rFonts w:ascii="Arial" w:eastAsia="Times New Roman" w:hAnsi="Arial" w:cs="Arial"/>
                <w:b/>
                <w:bCs/>
                <w:sz w:val="12"/>
                <w:szCs w:val="24"/>
              </w:rPr>
            </w:pPr>
            <w:r w:rsidRPr="001744F5">
              <w:rPr>
                <w:rFonts w:ascii="Arial" w:eastAsia="Times New Roman" w:hAnsi="Arial" w:cs="Arial"/>
                <w:b/>
                <w:bCs/>
                <w:sz w:val="12"/>
                <w:szCs w:val="16"/>
              </w:rPr>
              <w:t>Severity</w:t>
            </w:r>
          </w:p>
        </w:tc>
        <w:tc>
          <w:tcPr>
            <w:tcW w:w="717" w:type="dxa"/>
          </w:tcPr>
          <w:p w14:paraId="6606044E" w14:textId="77777777" w:rsidR="00E245F9" w:rsidRPr="001744F5" w:rsidRDefault="00E245F9" w:rsidP="001744F5">
            <w:pPr>
              <w:keepNext/>
              <w:spacing w:after="0" w:line="240" w:lineRule="auto"/>
              <w:outlineLvl w:val="2"/>
              <w:rPr>
                <w:rFonts w:ascii="Arial" w:eastAsia="Times New Roman" w:hAnsi="Arial" w:cs="Arial"/>
                <w:b/>
                <w:bCs/>
                <w:sz w:val="12"/>
                <w:szCs w:val="16"/>
              </w:rPr>
            </w:pPr>
          </w:p>
        </w:tc>
        <w:tc>
          <w:tcPr>
            <w:tcW w:w="717" w:type="dxa"/>
            <w:vMerge/>
            <w:shd w:val="clear" w:color="auto" w:fill="auto"/>
          </w:tcPr>
          <w:p w14:paraId="0A3D0F28" w14:textId="0AA7E4ED" w:rsidR="00E245F9" w:rsidRPr="001744F5" w:rsidRDefault="00E245F9" w:rsidP="001744F5">
            <w:pPr>
              <w:keepNext/>
              <w:spacing w:after="0" w:line="240" w:lineRule="auto"/>
              <w:outlineLvl w:val="2"/>
              <w:rPr>
                <w:rFonts w:ascii="Arial" w:eastAsia="Times New Roman" w:hAnsi="Arial" w:cs="Arial"/>
                <w:b/>
                <w:bCs/>
                <w:sz w:val="12"/>
                <w:szCs w:val="16"/>
              </w:rPr>
            </w:pPr>
          </w:p>
        </w:tc>
        <w:tc>
          <w:tcPr>
            <w:tcW w:w="957" w:type="dxa"/>
            <w:vMerge/>
            <w:shd w:val="clear" w:color="auto" w:fill="auto"/>
          </w:tcPr>
          <w:p w14:paraId="637B31D1" w14:textId="77777777" w:rsidR="00E245F9" w:rsidRPr="001744F5" w:rsidRDefault="00E245F9" w:rsidP="001744F5">
            <w:pPr>
              <w:keepNext/>
              <w:spacing w:after="0" w:line="240" w:lineRule="auto"/>
              <w:outlineLvl w:val="2"/>
              <w:rPr>
                <w:rFonts w:ascii="Arial" w:eastAsia="Times New Roman" w:hAnsi="Arial" w:cs="Arial"/>
                <w:b/>
                <w:bCs/>
                <w:sz w:val="12"/>
                <w:szCs w:val="16"/>
              </w:rPr>
            </w:pPr>
          </w:p>
        </w:tc>
        <w:tc>
          <w:tcPr>
            <w:tcW w:w="1221" w:type="dxa"/>
            <w:vMerge/>
            <w:shd w:val="clear" w:color="auto" w:fill="auto"/>
          </w:tcPr>
          <w:p w14:paraId="0833194A" w14:textId="77777777" w:rsidR="00E245F9" w:rsidRPr="001744F5" w:rsidRDefault="00E245F9" w:rsidP="001744F5">
            <w:pPr>
              <w:keepNext/>
              <w:spacing w:after="0" w:line="240" w:lineRule="auto"/>
              <w:outlineLvl w:val="2"/>
              <w:rPr>
                <w:rFonts w:ascii="Arial" w:eastAsia="Times New Roman" w:hAnsi="Arial" w:cs="Arial"/>
                <w:b/>
                <w:bCs/>
                <w:sz w:val="12"/>
                <w:szCs w:val="16"/>
              </w:rPr>
            </w:pPr>
          </w:p>
        </w:tc>
        <w:tc>
          <w:tcPr>
            <w:tcW w:w="1134" w:type="dxa"/>
            <w:shd w:val="clear" w:color="auto" w:fill="auto"/>
            <w:vAlign w:val="center"/>
          </w:tcPr>
          <w:p w14:paraId="2B5DD0C0" w14:textId="77777777" w:rsidR="00E245F9" w:rsidRPr="001744F5" w:rsidRDefault="00E245F9" w:rsidP="001744F5">
            <w:pPr>
              <w:keepNext/>
              <w:spacing w:after="0" w:line="240" w:lineRule="auto"/>
              <w:jc w:val="center"/>
              <w:outlineLvl w:val="2"/>
              <w:rPr>
                <w:rFonts w:ascii="Arial" w:eastAsia="Times New Roman" w:hAnsi="Arial" w:cs="Arial"/>
                <w:b/>
                <w:bCs/>
                <w:sz w:val="12"/>
                <w:szCs w:val="16"/>
              </w:rPr>
            </w:pPr>
            <w:r w:rsidRPr="001744F5">
              <w:rPr>
                <w:rFonts w:ascii="Arial" w:eastAsia="Times New Roman" w:hAnsi="Arial" w:cs="Arial"/>
                <w:b/>
                <w:bCs/>
                <w:sz w:val="12"/>
                <w:szCs w:val="16"/>
              </w:rPr>
              <w:t>Owner</w:t>
            </w:r>
          </w:p>
        </w:tc>
      </w:tr>
      <w:tr w:rsidR="00E245F9" w:rsidRPr="001744F5" w14:paraId="2235DBC7" w14:textId="77777777" w:rsidTr="00D72220">
        <w:tc>
          <w:tcPr>
            <w:tcW w:w="376" w:type="dxa"/>
            <w:vMerge w:val="restart"/>
            <w:shd w:val="clear" w:color="auto" w:fill="auto"/>
            <w:vAlign w:val="center"/>
          </w:tcPr>
          <w:p w14:paraId="22712F6E" w14:textId="77777777" w:rsidR="00E245F9" w:rsidRPr="001744F5" w:rsidRDefault="00E245F9" w:rsidP="001744F5">
            <w:pPr>
              <w:keepNext/>
              <w:spacing w:after="0" w:line="240" w:lineRule="auto"/>
              <w:outlineLvl w:val="2"/>
              <w:rPr>
                <w:rFonts w:ascii="Arial" w:eastAsia="Times New Roman" w:hAnsi="Arial" w:cs="Arial"/>
                <w:bCs/>
                <w:sz w:val="12"/>
                <w:szCs w:val="12"/>
              </w:rPr>
            </w:pPr>
          </w:p>
        </w:tc>
        <w:tc>
          <w:tcPr>
            <w:tcW w:w="1288" w:type="dxa"/>
            <w:vMerge w:val="restart"/>
            <w:shd w:val="clear" w:color="auto" w:fill="auto"/>
            <w:vAlign w:val="center"/>
          </w:tcPr>
          <w:p w14:paraId="6B3560DB"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r w:rsidRPr="001744F5">
              <w:rPr>
                <w:rFonts w:ascii="Arial" w:eastAsia="Times New Roman" w:hAnsi="Arial" w:cs="Arial"/>
                <w:bCs/>
                <w:sz w:val="12"/>
                <w:szCs w:val="12"/>
              </w:rPr>
              <w:t>State hazard</w:t>
            </w:r>
          </w:p>
        </w:tc>
        <w:tc>
          <w:tcPr>
            <w:tcW w:w="1288" w:type="dxa"/>
            <w:vMerge w:val="restart"/>
            <w:shd w:val="clear" w:color="auto" w:fill="auto"/>
            <w:vAlign w:val="center"/>
          </w:tcPr>
          <w:p w14:paraId="79D19FDA"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r w:rsidRPr="001744F5">
              <w:rPr>
                <w:rFonts w:ascii="Arial" w:eastAsia="Times New Roman" w:hAnsi="Arial" w:cs="Arial"/>
                <w:bCs/>
                <w:sz w:val="12"/>
                <w:szCs w:val="12"/>
              </w:rPr>
              <w:t>State root cause/trigger</w:t>
            </w:r>
          </w:p>
          <w:p w14:paraId="79EE566B" w14:textId="77777777" w:rsidR="00E245F9" w:rsidRPr="001744F5" w:rsidRDefault="00E245F9" w:rsidP="001744F5">
            <w:pPr>
              <w:spacing w:after="0" w:line="240" w:lineRule="auto"/>
              <w:jc w:val="center"/>
              <w:rPr>
                <w:rFonts w:ascii="Arial" w:eastAsia="Times New Roman" w:hAnsi="Arial" w:cs="Arial"/>
                <w:sz w:val="20"/>
                <w:szCs w:val="24"/>
              </w:rPr>
            </w:pPr>
            <w:r w:rsidRPr="001744F5">
              <w:rPr>
                <w:rFonts w:ascii="Arial" w:eastAsia="Times New Roman" w:hAnsi="Arial" w:cs="Arial"/>
                <w:sz w:val="12"/>
                <w:szCs w:val="12"/>
              </w:rPr>
              <w:t>That resulted in the outcome</w:t>
            </w:r>
          </w:p>
        </w:tc>
        <w:tc>
          <w:tcPr>
            <w:tcW w:w="1288" w:type="dxa"/>
            <w:vMerge w:val="restart"/>
            <w:shd w:val="clear" w:color="auto" w:fill="auto"/>
            <w:vAlign w:val="center"/>
          </w:tcPr>
          <w:p w14:paraId="47763A30"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r w:rsidRPr="001744F5">
              <w:rPr>
                <w:rFonts w:ascii="Arial" w:eastAsia="Times New Roman" w:hAnsi="Arial" w:cs="Arial"/>
                <w:bCs/>
                <w:sz w:val="12"/>
                <w:szCs w:val="12"/>
              </w:rPr>
              <w:t>Consider factors that may make the situation worse</w:t>
            </w:r>
          </w:p>
        </w:tc>
        <w:tc>
          <w:tcPr>
            <w:tcW w:w="1289" w:type="dxa"/>
            <w:vMerge w:val="restart"/>
            <w:shd w:val="clear" w:color="auto" w:fill="auto"/>
            <w:vAlign w:val="center"/>
          </w:tcPr>
          <w:p w14:paraId="1DA30BE5"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r w:rsidRPr="001744F5">
              <w:rPr>
                <w:rFonts w:ascii="Arial" w:eastAsia="Times New Roman" w:hAnsi="Arial" w:cs="Arial"/>
                <w:bCs/>
                <w:sz w:val="12"/>
                <w:szCs w:val="12"/>
              </w:rPr>
              <w:t>Worst possible outcome of Hazard &amp; Cause coming together</w:t>
            </w:r>
          </w:p>
        </w:tc>
        <w:tc>
          <w:tcPr>
            <w:tcW w:w="837" w:type="dxa"/>
            <w:shd w:val="clear" w:color="auto" w:fill="auto"/>
          </w:tcPr>
          <w:p w14:paraId="130C1C79"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r w:rsidRPr="001744F5">
              <w:rPr>
                <w:rFonts w:ascii="Arial" w:eastAsia="Times New Roman" w:hAnsi="Arial" w:cs="Arial"/>
                <w:bCs/>
                <w:sz w:val="12"/>
                <w:szCs w:val="12"/>
              </w:rPr>
              <w:t>Scored IAW</w:t>
            </w:r>
          </w:p>
          <w:p w14:paraId="52ACFDFC" w14:textId="77777777" w:rsidR="00E245F9" w:rsidRPr="001744F5" w:rsidRDefault="00E245F9" w:rsidP="001744F5">
            <w:pPr>
              <w:spacing w:after="0" w:line="240" w:lineRule="auto"/>
              <w:rPr>
                <w:rFonts w:ascii="Arial" w:eastAsia="Times New Roman" w:hAnsi="Arial" w:cs="Arial"/>
                <w:sz w:val="20"/>
                <w:szCs w:val="24"/>
              </w:rPr>
            </w:pPr>
            <w:r w:rsidRPr="001744F5">
              <w:rPr>
                <w:rFonts w:ascii="Arial" w:eastAsia="Times New Roman" w:hAnsi="Arial" w:cs="Arial"/>
                <w:sz w:val="12"/>
                <w:szCs w:val="12"/>
              </w:rPr>
              <w:t>Risk Matrix</w:t>
            </w:r>
          </w:p>
        </w:tc>
        <w:tc>
          <w:tcPr>
            <w:tcW w:w="777" w:type="dxa"/>
            <w:vMerge w:val="restart"/>
            <w:shd w:val="clear" w:color="auto" w:fill="auto"/>
            <w:vAlign w:val="center"/>
          </w:tcPr>
          <w:p w14:paraId="519896F2"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r w:rsidRPr="001744F5">
              <w:rPr>
                <w:rFonts w:ascii="Arial" w:eastAsia="Times New Roman" w:hAnsi="Arial" w:cs="Arial"/>
                <w:bCs/>
                <w:sz w:val="12"/>
                <w:szCs w:val="12"/>
              </w:rPr>
              <w:t>Colour coded risk level</w:t>
            </w:r>
          </w:p>
        </w:tc>
        <w:tc>
          <w:tcPr>
            <w:tcW w:w="1469" w:type="dxa"/>
            <w:vMerge w:val="restart"/>
            <w:shd w:val="clear" w:color="auto" w:fill="auto"/>
            <w:vAlign w:val="center"/>
          </w:tcPr>
          <w:p w14:paraId="65E3990E"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r w:rsidRPr="001744F5">
              <w:rPr>
                <w:rFonts w:ascii="Arial" w:eastAsia="Times New Roman" w:hAnsi="Arial" w:cs="Arial"/>
                <w:bCs/>
                <w:sz w:val="12"/>
                <w:szCs w:val="12"/>
              </w:rPr>
              <w:t>Actions taken to limit likelihood</w:t>
            </w:r>
          </w:p>
        </w:tc>
        <w:tc>
          <w:tcPr>
            <w:tcW w:w="1469" w:type="dxa"/>
            <w:vMerge w:val="restart"/>
            <w:shd w:val="clear" w:color="auto" w:fill="auto"/>
            <w:vAlign w:val="center"/>
          </w:tcPr>
          <w:p w14:paraId="67739170"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r w:rsidRPr="001744F5">
              <w:rPr>
                <w:rFonts w:ascii="Arial" w:eastAsia="Times New Roman" w:hAnsi="Arial" w:cs="Arial"/>
                <w:bCs/>
                <w:sz w:val="12"/>
                <w:szCs w:val="12"/>
              </w:rPr>
              <w:t xml:space="preserve">Actions taken to limit severity </w:t>
            </w:r>
          </w:p>
        </w:tc>
        <w:tc>
          <w:tcPr>
            <w:tcW w:w="837" w:type="dxa"/>
            <w:shd w:val="clear" w:color="auto" w:fill="auto"/>
            <w:vAlign w:val="center"/>
          </w:tcPr>
          <w:p w14:paraId="579F7058"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r w:rsidRPr="001744F5">
              <w:rPr>
                <w:rFonts w:ascii="Arial" w:eastAsia="Times New Roman" w:hAnsi="Arial" w:cs="Arial"/>
                <w:bCs/>
                <w:sz w:val="12"/>
                <w:szCs w:val="12"/>
              </w:rPr>
              <w:t>Scored IAW</w:t>
            </w:r>
          </w:p>
          <w:p w14:paraId="1AA5C713" w14:textId="77777777" w:rsidR="00E245F9" w:rsidRPr="001744F5" w:rsidRDefault="00E245F9" w:rsidP="001744F5">
            <w:pPr>
              <w:spacing w:after="0" w:line="240" w:lineRule="auto"/>
              <w:jc w:val="center"/>
              <w:rPr>
                <w:rFonts w:ascii="Arial" w:eastAsia="Times New Roman" w:hAnsi="Arial" w:cs="Arial"/>
                <w:sz w:val="20"/>
                <w:szCs w:val="24"/>
              </w:rPr>
            </w:pPr>
            <w:r w:rsidRPr="001744F5">
              <w:rPr>
                <w:rFonts w:ascii="Arial" w:eastAsia="Times New Roman" w:hAnsi="Arial" w:cs="Arial"/>
                <w:sz w:val="12"/>
                <w:szCs w:val="12"/>
              </w:rPr>
              <w:t>Risk Matrix</w:t>
            </w:r>
          </w:p>
        </w:tc>
        <w:tc>
          <w:tcPr>
            <w:tcW w:w="717" w:type="dxa"/>
          </w:tcPr>
          <w:p w14:paraId="201E0AE6"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717" w:type="dxa"/>
            <w:vMerge w:val="restart"/>
            <w:shd w:val="clear" w:color="auto" w:fill="auto"/>
            <w:vAlign w:val="center"/>
          </w:tcPr>
          <w:p w14:paraId="64D2D4FA" w14:textId="0FE0049F" w:rsidR="00E245F9" w:rsidRPr="001744F5" w:rsidRDefault="00E245F9" w:rsidP="001744F5">
            <w:pPr>
              <w:keepNext/>
              <w:spacing w:after="0" w:line="240" w:lineRule="auto"/>
              <w:jc w:val="center"/>
              <w:outlineLvl w:val="2"/>
              <w:rPr>
                <w:rFonts w:ascii="Arial" w:eastAsia="Times New Roman" w:hAnsi="Arial" w:cs="Arial"/>
                <w:bCs/>
                <w:sz w:val="12"/>
                <w:szCs w:val="12"/>
              </w:rPr>
            </w:pPr>
            <w:r w:rsidRPr="001744F5">
              <w:rPr>
                <w:rFonts w:ascii="Arial" w:eastAsia="Times New Roman" w:hAnsi="Arial" w:cs="Arial"/>
                <w:bCs/>
                <w:sz w:val="12"/>
                <w:szCs w:val="12"/>
              </w:rPr>
              <w:t xml:space="preserve">Colour coded risk level </w:t>
            </w:r>
          </w:p>
        </w:tc>
        <w:tc>
          <w:tcPr>
            <w:tcW w:w="957" w:type="dxa"/>
            <w:vMerge w:val="restart"/>
            <w:shd w:val="clear" w:color="auto" w:fill="auto"/>
            <w:vAlign w:val="center"/>
          </w:tcPr>
          <w:p w14:paraId="07417A0D"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r w:rsidRPr="001744F5">
              <w:rPr>
                <w:rFonts w:ascii="Arial" w:eastAsia="Times New Roman" w:hAnsi="Arial" w:cs="Arial"/>
                <w:bCs/>
                <w:sz w:val="12"/>
                <w:szCs w:val="12"/>
              </w:rPr>
              <w:t>Is residual Level of Risk at ALARP Status</w:t>
            </w:r>
          </w:p>
          <w:p w14:paraId="75F40888"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r w:rsidRPr="001744F5">
              <w:rPr>
                <w:rFonts w:ascii="Arial" w:eastAsia="Times New Roman" w:hAnsi="Arial" w:cs="Arial"/>
                <w:b/>
                <w:bCs/>
                <w:sz w:val="12"/>
                <w:szCs w:val="12"/>
              </w:rPr>
              <w:t>Yes/No</w:t>
            </w:r>
          </w:p>
          <w:p w14:paraId="2DF83202" w14:textId="77777777" w:rsidR="00E245F9" w:rsidRPr="001744F5" w:rsidRDefault="00E245F9" w:rsidP="001744F5">
            <w:pPr>
              <w:spacing w:after="0" w:line="240" w:lineRule="auto"/>
              <w:jc w:val="center"/>
              <w:rPr>
                <w:rFonts w:ascii="Arial" w:eastAsia="Times New Roman" w:hAnsi="Arial" w:cs="Arial"/>
                <w:sz w:val="12"/>
                <w:szCs w:val="12"/>
              </w:rPr>
            </w:pPr>
          </w:p>
        </w:tc>
        <w:tc>
          <w:tcPr>
            <w:tcW w:w="1221" w:type="dxa"/>
            <w:vMerge w:val="restart"/>
            <w:shd w:val="clear" w:color="auto" w:fill="auto"/>
            <w:vAlign w:val="center"/>
          </w:tcPr>
          <w:p w14:paraId="7D9B1EB5" w14:textId="77777777" w:rsidR="00D72220" w:rsidRDefault="00E245F9" w:rsidP="001744F5">
            <w:pPr>
              <w:keepNext/>
              <w:spacing w:after="0" w:line="240" w:lineRule="auto"/>
              <w:jc w:val="center"/>
              <w:outlineLvl w:val="2"/>
              <w:rPr>
                <w:rFonts w:ascii="Arial" w:eastAsia="Times New Roman" w:hAnsi="Arial" w:cs="Arial"/>
                <w:bCs/>
                <w:sz w:val="12"/>
                <w:szCs w:val="12"/>
              </w:rPr>
            </w:pPr>
            <w:r w:rsidRPr="001744F5">
              <w:rPr>
                <w:rFonts w:ascii="Arial" w:eastAsia="Times New Roman" w:hAnsi="Arial" w:cs="Arial"/>
                <w:bCs/>
                <w:sz w:val="12"/>
                <w:szCs w:val="12"/>
              </w:rPr>
              <w:t>Additional Remarks</w:t>
            </w:r>
          </w:p>
          <w:p w14:paraId="25A34015" w14:textId="718E5D38" w:rsidR="00E245F9" w:rsidRPr="001744F5" w:rsidRDefault="00E245F9" w:rsidP="001744F5">
            <w:pPr>
              <w:keepNext/>
              <w:spacing w:after="0" w:line="240" w:lineRule="auto"/>
              <w:jc w:val="center"/>
              <w:outlineLvl w:val="2"/>
              <w:rPr>
                <w:rFonts w:ascii="Arial" w:eastAsia="Times New Roman" w:hAnsi="Arial" w:cs="Arial"/>
                <w:bCs/>
                <w:sz w:val="12"/>
                <w:szCs w:val="12"/>
              </w:rPr>
            </w:pPr>
            <w:r w:rsidRPr="001744F5">
              <w:rPr>
                <w:rFonts w:ascii="Arial" w:eastAsia="Times New Roman" w:hAnsi="Arial" w:cs="Arial"/>
                <w:bCs/>
                <w:sz w:val="12"/>
                <w:szCs w:val="12"/>
              </w:rPr>
              <w:t>/Intentions</w:t>
            </w:r>
          </w:p>
        </w:tc>
        <w:tc>
          <w:tcPr>
            <w:tcW w:w="1134" w:type="dxa"/>
            <w:shd w:val="clear" w:color="auto" w:fill="auto"/>
            <w:vAlign w:val="center"/>
          </w:tcPr>
          <w:p w14:paraId="43516DD5" w14:textId="77777777" w:rsidR="008A3763" w:rsidRDefault="00E245F9" w:rsidP="009F521E">
            <w:pPr>
              <w:keepNext/>
              <w:spacing w:after="0" w:line="240" w:lineRule="auto"/>
              <w:jc w:val="center"/>
              <w:outlineLvl w:val="2"/>
              <w:rPr>
                <w:rFonts w:ascii="Arial" w:eastAsia="Times New Roman" w:hAnsi="Arial" w:cs="Arial"/>
                <w:bCs/>
                <w:sz w:val="12"/>
                <w:szCs w:val="12"/>
              </w:rPr>
            </w:pPr>
            <w:r w:rsidRPr="001744F5">
              <w:rPr>
                <w:rFonts w:ascii="Arial" w:eastAsia="Times New Roman" w:hAnsi="Arial" w:cs="Arial"/>
                <w:bCs/>
                <w:sz w:val="12"/>
                <w:szCs w:val="12"/>
              </w:rPr>
              <w:t>Open/Closed</w:t>
            </w:r>
            <w:r w:rsidR="008A3763">
              <w:rPr>
                <w:rFonts w:ascii="Arial" w:eastAsia="Times New Roman" w:hAnsi="Arial" w:cs="Arial"/>
                <w:bCs/>
                <w:sz w:val="12"/>
                <w:szCs w:val="12"/>
              </w:rPr>
              <w:t>/</w:t>
            </w:r>
          </w:p>
          <w:p w14:paraId="02DE38CE" w14:textId="25EF4C89" w:rsidR="00E245F9" w:rsidRPr="001744F5" w:rsidRDefault="008A3763" w:rsidP="009F521E">
            <w:pPr>
              <w:keepNext/>
              <w:spacing w:after="0" w:line="240" w:lineRule="auto"/>
              <w:jc w:val="center"/>
              <w:outlineLvl w:val="2"/>
              <w:rPr>
                <w:rFonts w:ascii="Arial" w:eastAsia="Times New Roman" w:hAnsi="Arial" w:cs="Arial"/>
                <w:bCs/>
                <w:sz w:val="12"/>
                <w:szCs w:val="12"/>
              </w:rPr>
            </w:pPr>
            <w:r>
              <w:rPr>
                <w:rFonts w:ascii="Arial" w:eastAsia="Times New Roman" w:hAnsi="Arial" w:cs="Arial"/>
                <w:bCs/>
                <w:sz w:val="12"/>
                <w:szCs w:val="12"/>
              </w:rPr>
              <w:t>Ongoing</w:t>
            </w:r>
            <w:r w:rsidR="009F521E">
              <w:rPr>
                <w:rFonts w:ascii="Arial" w:eastAsia="Times New Roman" w:hAnsi="Arial" w:cs="Arial"/>
                <w:bCs/>
                <w:sz w:val="12"/>
                <w:szCs w:val="12"/>
              </w:rPr>
              <w:t>/</w:t>
            </w:r>
          </w:p>
        </w:tc>
      </w:tr>
      <w:tr w:rsidR="00E245F9" w:rsidRPr="001744F5" w14:paraId="51F7C54F" w14:textId="77777777" w:rsidTr="00D72220">
        <w:tc>
          <w:tcPr>
            <w:tcW w:w="376" w:type="dxa"/>
            <w:vMerge/>
            <w:shd w:val="clear" w:color="auto" w:fill="auto"/>
            <w:vAlign w:val="center"/>
          </w:tcPr>
          <w:p w14:paraId="073D29D4"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288" w:type="dxa"/>
            <w:vMerge/>
            <w:shd w:val="clear" w:color="auto" w:fill="auto"/>
            <w:vAlign w:val="center"/>
          </w:tcPr>
          <w:p w14:paraId="507A6DE6"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288" w:type="dxa"/>
            <w:vMerge/>
            <w:shd w:val="clear" w:color="auto" w:fill="auto"/>
            <w:vAlign w:val="center"/>
          </w:tcPr>
          <w:p w14:paraId="03D70020"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288" w:type="dxa"/>
            <w:vMerge/>
            <w:shd w:val="clear" w:color="auto" w:fill="auto"/>
            <w:vAlign w:val="center"/>
          </w:tcPr>
          <w:p w14:paraId="6A2C90DB"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289" w:type="dxa"/>
            <w:vMerge/>
            <w:shd w:val="clear" w:color="auto" w:fill="auto"/>
            <w:vAlign w:val="center"/>
          </w:tcPr>
          <w:p w14:paraId="4ABE1B77"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837" w:type="dxa"/>
            <w:shd w:val="clear" w:color="auto" w:fill="auto"/>
          </w:tcPr>
          <w:p w14:paraId="7A30925F"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r w:rsidRPr="001744F5">
              <w:rPr>
                <w:rFonts w:ascii="Arial" w:eastAsia="Times New Roman" w:hAnsi="Arial" w:cs="Arial"/>
                <w:bCs/>
                <w:sz w:val="12"/>
                <w:szCs w:val="12"/>
              </w:rPr>
              <w:t>Scored IAW</w:t>
            </w:r>
          </w:p>
          <w:p w14:paraId="346C472A"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r w:rsidRPr="001744F5">
              <w:rPr>
                <w:rFonts w:ascii="Arial" w:eastAsia="Times New Roman" w:hAnsi="Arial" w:cs="Arial"/>
                <w:bCs/>
                <w:sz w:val="12"/>
                <w:szCs w:val="12"/>
              </w:rPr>
              <w:t>Risk Matrix</w:t>
            </w:r>
          </w:p>
        </w:tc>
        <w:tc>
          <w:tcPr>
            <w:tcW w:w="777" w:type="dxa"/>
            <w:vMerge/>
            <w:shd w:val="clear" w:color="auto" w:fill="auto"/>
            <w:vAlign w:val="center"/>
          </w:tcPr>
          <w:p w14:paraId="38F2EB74"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469" w:type="dxa"/>
            <w:vMerge/>
            <w:shd w:val="clear" w:color="auto" w:fill="auto"/>
            <w:vAlign w:val="center"/>
          </w:tcPr>
          <w:p w14:paraId="5A3F88C5"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469" w:type="dxa"/>
            <w:vMerge/>
            <w:shd w:val="clear" w:color="auto" w:fill="auto"/>
            <w:vAlign w:val="center"/>
          </w:tcPr>
          <w:p w14:paraId="526EE048"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837" w:type="dxa"/>
            <w:shd w:val="clear" w:color="auto" w:fill="auto"/>
            <w:vAlign w:val="center"/>
          </w:tcPr>
          <w:p w14:paraId="029F0785"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r w:rsidRPr="001744F5">
              <w:rPr>
                <w:rFonts w:ascii="Arial" w:eastAsia="Times New Roman" w:hAnsi="Arial" w:cs="Arial"/>
                <w:bCs/>
                <w:sz w:val="12"/>
                <w:szCs w:val="12"/>
              </w:rPr>
              <w:t>Scored IAW</w:t>
            </w:r>
          </w:p>
          <w:p w14:paraId="29F0393B"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r w:rsidRPr="001744F5">
              <w:rPr>
                <w:rFonts w:ascii="Arial" w:eastAsia="Times New Roman" w:hAnsi="Arial" w:cs="Arial"/>
                <w:bCs/>
                <w:sz w:val="12"/>
                <w:szCs w:val="12"/>
              </w:rPr>
              <w:t>Risk Matrix</w:t>
            </w:r>
          </w:p>
        </w:tc>
        <w:tc>
          <w:tcPr>
            <w:tcW w:w="717" w:type="dxa"/>
          </w:tcPr>
          <w:p w14:paraId="5ADA4BEA"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717" w:type="dxa"/>
            <w:vMerge/>
            <w:shd w:val="clear" w:color="auto" w:fill="auto"/>
            <w:vAlign w:val="center"/>
          </w:tcPr>
          <w:p w14:paraId="7FD063F3" w14:textId="3B94E9CE"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957" w:type="dxa"/>
            <w:vMerge/>
            <w:shd w:val="clear" w:color="auto" w:fill="auto"/>
            <w:vAlign w:val="center"/>
          </w:tcPr>
          <w:p w14:paraId="7897581C"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221" w:type="dxa"/>
            <w:vMerge/>
            <w:shd w:val="clear" w:color="auto" w:fill="auto"/>
            <w:vAlign w:val="center"/>
          </w:tcPr>
          <w:p w14:paraId="611C2DAB"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p>
        </w:tc>
        <w:tc>
          <w:tcPr>
            <w:tcW w:w="1134" w:type="dxa"/>
            <w:shd w:val="clear" w:color="auto" w:fill="auto"/>
            <w:vAlign w:val="center"/>
          </w:tcPr>
          <w:p w14:paraId="1110F0EF" w14:textId="77777777" w:rsidR="00E245F9" w:rsidRPr="001744F5" w:rsidRDefault="00E245F9" w:rsidP="001744F5">
            <w:pPr>
              <w:keepNext/>
              <w:spacing w:after="0" w:line="240" w:lineRule="auto"/>
              <w:jc w:val="center"/>
              <w:outlineLvl w:val="2"/>
              <w:rPr>
                <w:rFonts w:ascii="Arial" w:eastAsia="Times New Roman" w:hAnsi="Arial" w:cs="Arial"/>
                <w:bCs/>
                <w:sz w:val="12"/>
                <w:szCs w:val="12"/>
              </w:rPr>
            </w:pPr>
            <w:r w:rsidRPr="001744F5">
              <w:rPr>
                <w:rFonts w:ascii="Arial" w:eastAsia="Times New Roman" w:hAnsi="Arial" w:cs="Arial"/>
                <w:bCs/>
                <w:sz w:val="12"/>
                <w:szCs w:val="12"/>
              </w:rPr>
              <w:t>Name/Post of Owner</w:t>
            </w:r>
          </w:p>
        </w:tc>
      </w:tr>
    </w:tbl>
    <w:p w14:paraId="1CDA0B47" w14:textId="77777777" w:rsidR="001744F5" w:rsidRPr="001744F5" w:rsidRDefault="001744F5" w:rsidP="001744F5">
      <w:pPr>
        <w:keepNext/>
        <w:spacing w:after="0" w:line="240" w:lineRule="auto"/>
        <w:outlineLvl w:val="2"/>
        <w:rPr>
          <w:rFonts w:ascii="Arial" w:eastAsia="Times New Roman" w:hAnsi="Arial" w:cs="Arial"/>
          <w:bCs/>
          <w:sz w:val="12"/>
          <w:szCs w:val="12"/>
        </w:rPr>
      </w:pPr>
      <w:r w:rsidRPr="001744F5">
        <w:rPr>
          <w:rFonts w:ascii="Arial" w:eastAsia="Times New Roman" w:hAnsi="Arial" w:cs="Arial"/>
          <w:bCs/>
          <w:sz w:val="12"/>
          <w:szCs w:val="12"/>
        </w:rPr>
        <w:t xml:space="preserve"> </w:t>
      </w:r>
    </w:p>
    <w:tbl>
      <w:tblPr>
        <w:tblpPr w:leftFromText="180" w:rightFromText="180" w:vertAnchor="text" w:horzAnchor="page" w:tblpX="10212" w:tblpY="20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212"/>
        <w:gridCol w:w="2234"/>
      </w:tblGrid>
      <w:tr w:rsidR="002830AA" w:rsidRPr="001744F5" w14:paraId="3C066A30" w14:textId="77777777" w:rsidTr="002830AA">
        <w:trPr>
          <w:trHeight w:val="1288"/>
        </w:trPr>
        <w:tc>
          <w:tcPr>
            <w:tcW w:w="1907" w:type="dxa"/>
            <w:vMerge w:val="restart"/>
            <w:tcBorders>
              <w:bottom w:val="single" w:sz="4" w:space="0" w:color="auto"/>
            </w:tcBorders>
            <w:shd w:val="clear" w:color="auto" w:fill="auto"/>
            <w:vAlign w:val="center"/>
          </w:tcPr>
          <w:p w14:paraId="74C8D447" w14:textId="77777777" w:rsidR="002830AA" w:rsidRPr="001744F5" w:rsidRDefault="002830AA" w:rsidP="002830AA">
            <w:pPr>
              <w:spacing w:after="0" w:line="240" w:lineRule="auto"/>
              <w:jc w:val="center"/>
              <w:rPr>
                <w:rFonts w:ascii="Arial" w:eastAsia="Times New Roman" w:hAnsi="Arial" w:cs="Arial"/>
                <w:b/>
                <w:bCs/>
                <w:sz w:val="20"/>
                <w:szCs w:val="24"/>
              </w:rPr>
            </w:pPr>
            <w:r w:rsidRPr="001744F5">
              <w:rPr>
                <w:rFonts w:ascii="Arial" w:eastAsia="Times New Roman" w:hAnsi="Arial" w:cs="Arial"/>
                <w:b/>
                <w:bCs/>
                <w:noProof/>
                <w:sz w:val="20"/>
                <w:szCs w:val="24"/>
                <w:lang w:eastAsia="en-GB"/>
              </w:rPr>
              <mc:AlternateContent>
                <mc:Choice Requires="wpg">
                  <w:drawing>
                    <wp:anchor distT="0" distB="0" distL="114300" distR="114300" simplePos="0" relativeHeight="251661312" behindDoc="0" locked="0" layoutInCell="1" allowOverlap="1" wp14:anchorId="798F73D4" wp14:editId="0F5B9570">
                      <wp:simplePos x="0" y="0"/>
                      <wp:positionH relativeFrom="column">
                        <wp:posOffset>19050</wp:posOffset>
                      </wp:positionH>
                      <wp:positionV relativeFrom="paragraph">
                        <wp:posOffset>78105</wp:posOffset>
                      </wp:positionV>
                      <wp:extent cx="1038225" cy="2251710"/>
                      <wp:effectExtent l="12700" t="6350" r="15875" b="889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8225" cy="2251710"/>
                                <a:chOff x="4244" y="3845"/>
                                <a:chExt cx="1635" cy="3134"/>
                              </a:xfrm>
                            </wpg:grpSpPr>
                            <wps:wsp>
                              <wps:cNvPr id="7" name="AutoShape 9"/>
                              <wps:cNvSpPr>
                                <a:spLocks noChangeArrowheads="1"/>
                              </wps:cNvSpPr>
                              <wps:spPr bwMode="auto">
                                <a:xfrm rot="10800000">
                                  <a:off x="4244" y="3845"/>
                                  <a:ext cx="1635" cy="3053"/>
                                </a:xfrm>
                                <a:prstGeom prst="triangle">
                                  <a:avLst>
                                    <a:gd name="adj"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8" name="AutoShape 10"/>
                              <wps:cNvSpPr>
                                <a:spLocks noChangeArrowheads="1"/>
                              </wps:cNvSpPr>
                              <wps:spPr bwMode="auto">
                                <a:xfrm rot="10800000">
                                  <a:off x="4520" y="4853"/>
                                  <a:ext cx="1086" cy="2097"/>
                                </a:xfrm>
                                <a:prstGeom prst="triangle">
                                  <a:avLst>
                                    <a:gd name="adj" fmla="val 50000"/>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wps:wsp>
                              <wps:cNvPr id="9" name="AutoShape 11"/>
                              <wps:cNvSpPr>
                                <a:spLocks noChangeArrowheads="1"/>
                              </wps:cNvSpPr>
                              <wps:spPr bwMode="auto">
                                <a:xfrm rot="10800000">
                                  <a:off x="4813" y="6018"/>
                                  <a:ext cx="492" cy="961"/>
                                </a:xfrm>
                                <a:prstGeom prst="triangle">
                                  <a:avLst>
                                    <a:gd name="adj" fmla="val 50000"/>
                                  </a:avLst>
                                </a:prstGeom>
                                <a:solidFill>
                                  <a:srgbClr val="92D05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7C4F0E" id="Group 6" o:spid="_x0000_s1026" style="position:absolute;margin-left:1.5pt;margin-top:6.15pt;width:81.75pt;height:177.3pt;z-index:251661312" coordorigin="4244,3845" coordsize="1635,3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 o:spid="_x0000_s1027" type="#_x0000_t5" style="position:absolute;left:4244;top:3845;width:1635;height:305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" fillcolor="red"/>
                      <v:shape id="AutoShape 10" o:spid="_x0000_s1028" type="#_x0000_t5" style="position:absolute;left:4520;top:4853;width:1086;height:2097;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" fillcolor="#ffc000"/>
                      <v:shape id="AutoShape 11" o:spid="_x0000_s1029" type="#_x0000_t5" style="position:absolute;left:4813;top:6018;width:492;height:961;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" fillcolor="#92d050"/>
                    </v:group>
                  </w:pict>
                </mc:Fallback>
              </mc:AlternateContent>
            </w:r>
          </w:p>
        </w:tc>
        <w:tc>
          <w:tcPr>
            <w:tcW w:w="1212" w:type="dxa"/>
            <w:tcBorders>
              <w:bottom w:val="single" w:sz="4" w:space="0" w:color="auto"/>
            </w:tcBorders>
            <w:shd w:val="clear" w:color="auto" w:fill="auto"/>
            <w:vAlign w:val="center"/>
          </w:tcPr>
          <w:p w14:paraId="5784ACDD" w14:textId="77777777" w:rsidR="002830AA" w:rsidRPr="001744F5" w:rsidRDefault="002830AA" w:rsidP="002830AA">
            <w:pPr>
              <w:spacing w:after="0" w:line="240" w:lineRule="auto"/>
              <w:jc w:val="center"/>
              <w:rPr>
                <w:rFonts w:ascii="Arial" w:eastAsia="Times New Roman" w:hAnsi="Arial" w:cs="Arial"/>
                <w:b/>
                <w:bCs/>
                <w:sz w:val="16"/>
                <w:szCs w:val="24"/>
              </w:rPr>
            </w:pPr>
          </w:p>
          <w:p w14:paraId="17E88AE8" w14:textId="77777777" w:rsidR="002830AA" w:rsidRPr="001744F5" w:rsidRDefault="002830AA" w:rsidP="002830AA">
            <w:pPr>
              <w:spacing w:after="0" w:line="240" w:lineRule="auto"/>
              <w:jc w:val="center"/>
              <w:rPr>
                <w:rFonts w:ascii="Arial" w:eastAsia="Times New Roman" w:hAnsi="Arial" w:cs="Arial"/>
                <w:b/>
                <w:bCs/>
                <w:sz w:val="16"/>
                <w:szCs w:val="24"/>
              </w:rPr>
            </w:pPr>
          </w:p>
          <w:p w14:paraId="4F2599FB" w14:textId="77777777" w:rsidR="002830AA" w:rsidRPr="001744F5" w:rsidRDefault="002830AA" w:rsidP="002830AA">
            <w:pPr>
              <w:spacing w:after="0" w:line="240" w:lineRule="auto"/>
              <w:jc w:val="center"/>
              <w:rPr>
                <w:rFonts w:ascii="Arial" w:eastAsia="Times New Roman" w:hAnsi="Arial" w:cs="Arial"/>
                <w:b/>
                <w:bCs/>
                <w:sz w:val="16"/>
                <w:szCs w:val="24"/>
              </w:rPr>
            </w:pPr>
            <w:r w:rsidRPr="001744F5">
              <w:rPr>
                <w:rFonts w:ascii="Arial" w:eastAsia="Times New Roman" w:hAnsi="Arial" w:cs="Arial"/>
                <w:b/>
                <w:bCs/>
                <w:sz w:val="16"/>
                <w:szCs w:val="24"/>
              </w:rPr>
              <w:t>&gt;12</w:t>
            </w:r>
          </w:p>
          <w:p w14:paraId="709118C2" w14:textId="77777777" w:rsidR="002830AA" w:rsidRPr="001744F5" w:rsidRDefault="002830AA" w:rsidP="002830AA">
            <w:pPr>
              <w:spacing w:after="0" w:line="240" w:lineRule="auto"/>
              <w:jc w:val="center"/>
              <w:rPr>
                <w:rFonts w:ascii="Arial" w:eastAsia="Times New Roman" w:hAnsi="Arial" w:cs="Arial"/>
                <w:b/>
                <w:bCs/>
                <w:sz w:val="16"/>
                <w:szCs w:val="24"/>
              </w:rPr>
            </w:pPr>
          </w:p>
          <w:p w14:paraId="096FBDDF" w14:textId="77777777" w:rsidR="002830AA" w:rsidRPr="001744F5" w:rsidRDefault="002830AA" w:rsidP="002830AA">
            <w:pPr>
              <w:spacing w:after="0" w:line="240" w:lineRule="auto"/>
              <w:rPr>
                <w:rFonts w:ascii="Arial" w:eastAsia="Times New Roman" w:hAnsi="Arial" w:cs="Arial"/>
                <w:b/>
                <w:bCs/>
                <w:sz w:val="16"/>
                <w:szCs w:val="24"/>
              </w:rPr>
            </w:pPr>
          </w:p>
        </w:tc>
        <w:tc>
          <w:tcPr>
            <w:tcW w:w="2234" w:type="dxa"/>
            <w:tcBorders>
              <w:bottom w:val="single" w:sz="4" w:space="0" w:color="auto"/>
            </w:tcBorders>
            <w:shd w:val="clear" w:color="auto" w:fill="auto"/>
            <w:vAlign w:val="center"/>
          </w:tcPr>
          <w:p w14:paraId="1ED3BD00" w14:textId="77777777" w:rsidR="002830AA" w:rsidRPr="001744F5" w:rsidRDefault="002830AA" w:rsidP="002830AA">
            <w:pPr>
              <w:spacing w:after="0" w:line="240" w:lineRule="auto"/>
              <w:jc w:val="center"/>
              <w:rPr>
                <w:rFonts w:ascii="Arial" w:eastAsia="Times New Roman" w:hAnsi="Arial" w:cs="Arial"/>
                <w:b/>
                <w:bCs/>
                <w:sz w:val="16"/>
                <w:szCs w:val="24"/>
              </w:rPr>
            </w:pPr>
            <w:r w:rsidRPr="001744F5">
              <w:rPr>
                <w:rFonts w:ascii="Arial" w:eastAsia="Times New Roman" w:hAnsi="Arial" w:cs="Arial"/>
                <w:b/>
                <w:bCs/>
                <w:color w:val="FF0000"/>
                <w:sz w:val="16"/>
                <w:szCs w:val="24"/>
                <w:u w:val="single"/>
              </w:rPr>
              <w:t>Unacceptable</w:t>
            </w:r>
            <w:r w:rsidRPr="001744F5">
              <w:rPr>
                <w:rFonts w:ascii="Arial" w:eastAsia="Times New Roman" w:hAnsi="Arial" w:cs="Arial"/>
                <w:b/>
                <w:bCs/>
                <w:sz w:val="16"/>
                <w:szCs w:val="24"/>
              </w:rPr>
              <w:t xml:space="preserve"> under existing circumstances. Actions must be taken to continue the process</w:t>
            </w:r>
          </w:p>
        </w:tc>
      </w:tr>
      <w:tr w:rsidR="002830AA" w:rsidRPr="001744F5" w14:paraId="62E4223A" w14:textId="77777777" w:rsidTr="002830AA">
        <w:trPr>
          <w:trHeight w:val="1288"/>
        </w:trPr>
        <w:tc>
          <w:tcPr>
            <w:tcW w:w="1907" w:type="dxa"/>
            <w:vMerge/>
            <w:tcBorders>
              <w:bottom w:val="single" w:sz="4" w:space="0" w:color="auto"/>
            </w:tcBorders>
            <w:shd w:val="clear" w:color="auto" w:fill="auto"/>
          </w:tcPr>
          <w:p w14:paraId="5D248E53" w14:textId="77777777" w:rsidR="002830AA" w:rsidRPr="001744F5" w:rsidRDefault="002830AA" w:rsidP="002830AA">
            <w:pPr>
              <w:spacing w:after="0" w:line="240" w:lineRule="auto"/>
              <w:rPr>
                <w:rFonts w:ascii="Arial" w:eastAsia="Times New Roman" w:hAnsi="Arial" w:cs="Arial"/>
                <w:b/>
                <w:bCs/>
                <w:sz w:val="20"/>
                <w:szCs w:val="24"/>
              </w:rPr>
            </w:pPr>
          </w:p>
        </w:tc>
        <w:tc>
          <w:tcPr>
            <w:tcW w:w="1212" w:type="dxa"/>
            <w:tcBorders>
              <w:bottom w:val="single" w:sz="4" w:space="0" w:color="auto"/>
            </w:tcBorders>
            <w:shd w:val="clear" w:color="auto" w:fill="auto"/>
            <w:vAlign w:val="center"/>
          </w:tcPr>
          <w:p w14:paraId="5E74ECA7" w14:textId="77777777" w:rsidR="002830AA" w:rsidRPr="001744F5" w:rsidRDefault="002830AA" w:rsidP="002830AA">
            <w:pPr>
              <w:spacing w:after="0" w:line="240" w:lineRule="auto"/>
              <w:jc w:val="center"/>
              <w:rPr>
                <w:rFonts w:ascii="Arial" w:eastAsia="Times New Roman" w:hAnsi="Arial" w:cs="Arial"/>
                <w:b/>
                <w:bCs/>
                <w:sz w:val="16"/>
                <w:szCs w:val="24"/>
              </w:rPr>
            </w:pPr>
          </w:p>
          <w:p w14:paraId="46A7AF17" w14:textId="77777777" w:rsidR="002830AA" w:rsidRPr="001744F5" w:rsidRDefault="002830AA" w:rsidP="002830AA">
            <w:pPr>
              <w:spacing w:after="0" w:line="240" w:lineRule="auto"/>
              <w:jc w:val="center"/>
              <w:rPr>
                <w:rFonts w:ascii="Arial" w:eastAsia="Times New Roman" w:hAnsi="Arial" w:cs="Arial"/>
                <w:b/>
                <w:bCs/>
                <w:sz w:val="16"/>
                <w:szCs w:val="24"/>
              </w:rPr>
            </w:pPr>
          </w:p>
          <w:p w14:paraId="29F4D8D4" w14:textId="77777777" w:rsidR="002830AA" w:rsidRPr="001744F5" w:rsidRDefault="002830AA" w:rsidP="002830AA">
            <w:pPr>
              <w:spacing w:after="0" w:line="240" w:lineRule="auto"/>
              <w:jc w:val="center"/>
              <w:rPr>
                <w:rFonts w:ascii="Arial" w:eastAsia="Times New Roman" w:hAnsi="Arial" w:cs="Arial"/>
                <w:b/>
                <w:bCs/>
                <w:sz w:val="16"/>
                <w:szCs w:val="24"/>
              </w:rPr>
            </w:pPr>
            <w:r w:rsidRPr="001744F5">
              <w:rPr>
                <w:rFonts w:ascii="Arial" w:eastAsia="Times New Roman" w:hAnsi="Arial" w:cs="Arial"/>
                <w:b/>
                <w:bCs/>
                <w:sz w:val="16"/>
                <w:szCs w:val="24"/>
              </w:rPr>
              <w:t>5-12</w:t>
            </w:r>
          </w:p>
          <w:p w14:paraId="312EFDD4" w14:textId="77777777" w:rsidR="002830AA" w:rsidRPr="001744F5" w:rsidRDefault="002830AA" w:rsidP="002830AA">
            <w:pPr>
              <w:spacing w:after="0" w:line="240" w:lineRule="auto"/>
              <w:jc w:val="center"/>
              <w:rPr>
                <w:rFonts w:ascii="Arial" w:eastAsia="Times New Roman" w:hAnsi="Arial" w:cs="Arial"/>
                <w:b/>
                <w:bCs/>
                <w:sz w:val="16"/>
                <w:szCs w:val="24"/>
              </w:rPr>
            </w:pPr>
          </w:p>
          <w:p w14:paraId="72CC8C6C" w14:textId="77777777" w:rsidR="002830AA" w:rsidRPr="001744F5" w:rsidRDefault="002830AA" w:rsidP="002830AA">
            <w:pPr>
              <w:spacing w:after="0" w:line="240" w:lineRule="auto"/>
              <w:jc w:val="center"/>
              <w:rPr>
                <w:rFonts w:ascii="Arial" w:eastAsia="Times New Roman" w:hAnsi="Arial" w:cs="Arial"/>
                <w:b/>
                <w:bCs/>
                <w:sz w:val="16"/>
                <w:szCs w:val="24"/>
              </w:rPr>
            </w:pPr>
          </w:p>
        </w:tc>
        <w:tc>
          <w:tcPr>
            <w:tcW w:w="2234" w:type="dxa"/>
            <w:tcBorders>
              <w:bottom w:val="single" w:sz="4" w:space="0" w:color="auto"/>
            </w:tcBorders>
            <w:shd w:val="clear" w:color="auto" w:fill="auto"/>
            <w:vAlign w:val="center"/>
          </w:tcPr>
          <w:p w14:paraId="2C340658" w14:textId="77777777" w:rsidR="002830AA" w:rsidRPr="001744F5" w:rsidRDefault="002830AA" w:rsidP="002830AA">
            <w:pPr>
              <w:spacing w:after="0" w:line="240" w:lineRule="auto"/>
              <w:jc w:val="center"/>
              <w:rPr>
                <w:rFonts w:ascii="Arial" w:eastAsia="Times New Roman" w:hAnsi="Arial" w:cs="Arial"/>
                <w:b/>
                <w:bCs/>
                <w:sz w:val="16"/>
                <w:szCs w:val="24"/>
              </w:rPr>
            </w:pPr>
            <w:r w:rsidRPr="001744F5">
              <w:rPr>
                <w:rFonts w:ascii="Arial" w:eastAsia="Times New Roman" w:hAnsi="Arial" w:cs="Arial"/>
                <w:b/>
                <w:bCs/>
                <w:color w:val="FFC000"/>
                <w:sz w:val="16"/>
                <w:szCs w:val="24"/>
                <w:u w:val="single"/>
              </w:rPr>
              <w:t>Acceptable</w:t>
            </w:r>
            <w:r w:rsidRPr="001744F5">
              <w:rPr>
                <w:rFonts w:ascii="Arial" w:eastAsia="Times New Roman" w:hAnsi="Arial" w:cs="Arial"/>
                <w:b/>
                <w:bCs/>
                <w:sz w:val="16"/>
                <w:szCs w:val="24"/>
              </w:rPr>
              <w:t xml:space="preserve"> dependent upon risk mitigation. Requires management decision</w:t>
            </w:r>
          </w:p>
        </w:tc>
      </w:tr>
      <w:tr w:rsidR="002830AA" w:rsidRPr="001744F5" w14:paraId="3E1CFFD5" w14:textId="77777777" w:rsidTr="002830AA">
        <w:trPr>
          <w:trHeight w:val="1288"/>
        </w:trPr>
        <w:tc>
          <w:tcPr>
            <w:tcW w:w="1907" w:type="dxa"/>
            <w:vMerge/>
            <w:tcBorders>
              <w:bottom w:val="single" w:sz="4" w:space="0" w:color="auto"/>
            </w:tcBorders>
            <w:shd w:val="clear" w:color="auto" w:fill="auto"/>
          </w:tcPr>
          <w:p w14:paraId="6501F71D" w14:textId="77777777" w:rsidR="002830AA" w:rsidRPr="001744F5" w:rsidRDefault="002830AA" w:rsidP="002830AA">
            <w:pPr>
              <w:spacing w:after="0" w:line="240" w:lineRule="auto"/>
              <w:rPr>
                <w:rFonts w:ascii="Arial" w:eastAsia="Times New Roman" w:hAnsi="Arial" w:cs="Arial"/>
                <w:b/>
                <w:bCs/>
                <w:sz w:val="20"/>
                <w:szCs w:val="24"/>
              </w:rPr>
            </w:pPr>
          </w:p>
        </w:tc>
        <w:tc>
          <w:tcPr>
            <w:tcW w:w="1212" w:type="dxa"/>
            <w:tcBorders>
              <w:bottom w:val="single" w:sz="4" w:space="0" w:color="auto"/>
            </w:tcBorders>
            <w:shd w:val="clear" w:color="auto" w:fill="auto"/>
            <w:vAlign w:val="center"/>
          </w:tcPr>
          <w:p w14:paraId="177210E5" w14:textId="77777777" w:rsidR="002830AA" w:rsidRPr="001744F5" w:rsidRDefault="002830AA" w:rsidP="002830AA">
            <w:pPr>
              <w:spacing w:after="0" w:line="240" w:lineRule="auto"/>
              <w:jc w:val="center"/>
              <w:rPr>
                <w:rFonts w:ascii="Arial" w:eastAsia="Times New Roman" w:hAnsi="Arial" w:cs="Arial"/>
                <w:b/>
                <w:bCs/>
                <w:sz w:val="16"/>
                <w:szCs w:val="24"/>
              </w:rPr>
            </w:pPr>
          </w:p>
          <w:p w14:paraId="0DFED040" w14:textId="77777777" w:rsidR="002830AA" w:rsidRPr="001744F5" w:rsidRDefault="002830AA" w:rsidP="002830AA">
            <w:pPr>
              <w:spacing w:after="0" w:line="240" w:lineRule="auto"/>
              <w:jc w:val="center"/>
              <w:rPr>
                <w:rFonts w:ascii="Arial" w:eastAsia="Times New Roman" w:hAnsi="Arial" w:cs="Arial"/>
                <w:b/>
                <w:bCs/>
                <w:sz w:val="16"/>
                <w:szCs w:val="24"/>
              </w:rPr>
            </w:pPr>
          </w:p>
          <w:p w14:paraId="0387DD6D" w14:textId="77777777" w:rsidR="002830AA" w:rsidRPr="001744F5" w:rsidRDefault="002830AA" w:rsidP="002830AA">
            <w:pPr>
              <w:spacing w:after="0" w:line="240" w:lineRule="auto"/>
              <w:jc w:val="center"/>
              <w:rPr>
                <w:rFonts w:ascii="Arial" w:eastAsia="Times New Roman" w:hAnsi="Arial" w:cs="Arial"/>
                <w:b/>
                <w:bCs/>
                <w:sz w:val="16"/>
                <w:szCs w:val="24"/>
              </w:rPr>
            </w:pPr>
            <w:r w:rsidRPr="001744F5">
              <w:rPr>
                <w:rFonts w:ascii="Arial" w:eastAsia="Times New Roman" w:hAnsi="Arial" w:cs="Arial"/>
                <w:b/>
                <w:bCs/>
                <w:sz w:val="16"/>
                <w:szCs w:val="24"/>
              </w:rPr>
              <w:t>1-4</w:t>
            </w:r>
          </w:p>
          <w:p w14:paraId="0E465E97" w14:textId="77777777" w:rsidR="002830AA" w:rsidRPr="001744F5" w:rsidRDefault="002830AA" w:rsidP="002830AA">
            <w:pPr>
              <w:spacing w:after="0" w:line="240" w:lineRule="auto"/>
              <w:jc w:val="center"/>
              <w:rPr>
                <w:rFonts w:ascii="Arial" w:eastAsia="Times New Roman" w:hAnsi="Arial" w:cs="Arial"/>
                <w:b/>
                <w:bCs/>
                <w:sz w:val="16"/>
                <w:szCs w:val="24"/>
              </w:rPr>
            </w:pPr>
          </w:p>
          <w:p w14:paraId="3CA77EFA" w14:textId="77777777" w:rsidR="002830AA" w:rsidRPr="001744F5" w:rsidRDefault="002830AA" w:rsidP="002830AA">
            <w:pPr>
              <w:spacing w:after="0" w:line="240" w:lineRule="auto"/>
              <w:jc w:val="center"/>
              <w:rPr>
                <w:rFonts w:ascii="Arial" w:eastAsia="Times New Roman" w:hAnsi="Arial" w:cs="Arial"/>
                <w:b/>
                <w:bCs/>
                <w:sz w:val="16"/>
                <w:szCs w:val="24"/>
              </w:rPr>
            </w:pPr>
          </w:p>
        </w:tc>
        <w:tc>
          <w:tcPr>
            <w:tcW w:w="2234" w:type="dxa"/>
            <w:tcBorders>
              <w:bottom w:val="single" w:sz="4" w:space="0" w:color="auto"/>
            </w:tcBorders>
            <w:shd w:val="clear" w:color="auto" w:fill="auto"/>
            <w:vAlign w:val="center"/>
          </w:tcPr>
          <w:p w14:paraId="00BF1889" w14:textId="77777777" w:rsidR="002830AA" w:rsidRPr="001744F5" w:rsidRDefault="002830AA" w:rsidP="002830AA">
            <w:pPr>
              <w:spacing w:after="0" w:line="240" w:lineRule="auto"/>
              <w:jc w:val="center"/>
              <w:rPr>
                <w:rFonts w:ascii="Arial" w:eastAsia="Times New Roman" w:hAnsi="Arial" w:cs="Arial"/>
                <w:b/>
                <w:bCs/>
                <w:color w:val="92D050"/>
                <w:sz w:val="16"/>
                <w:szCs w:val="24"/>
                <w:u w:val="single"/>
              </w:rPr>
            </w:pPr>
            <w:r w:rsidRPr="001744F5">
              <w:rPr>
                <w:rFonts w:ascii="Arial" w:eastAsia="Times New Roman" w:hAnsi="Arial" w:cs="Arial"/>
                <w:b/>
                <w:bCs/>
                <w:color w:val="92D050"/>
                <w:sz w:val="16"/>
                <w:szCs w:val="24"/>
                <w:u w:val="single"/>
              </w:rPr>
              <w:t>Acceptable</w:t>
            </w:r>
          </w:p>
        </w:tc>
      </w:tr>
    </w:tbl>
    <w:tbl>
      <w:tblPr>
        <w:tblpPr w:leftFromText="180" w:rightFromText="180" w:vertAnchor="page" w:horzAnchor="page" w:tblpX="7930" w:tblpY="27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229"/>
        <w:gridCol w:w="1229"/>
        <w:gridCol w:w="1230"/>
        <w:gridCol w:w="1229"/>
        <w:gridCol w:w="1230"/>
      </w:tblGrid>
      <w:tr w:rsidR="00E31AE7" w:rsidRPr="001744F5" w14:paraId="12526817" w14:textId="77777777" w:rsidTr="00E31AE7">
        <w:tc>
          <w:tcPr>
            <w:tcW w:w="7621" w:type="dxa"/>
            <w:gridSpan w:val="6"/>
            <w:shd w:val="clear" w:color="auto" w:fill="D9D9D9"/>
            <w:vAlign w:val="center"/>
          </w:tcPr>
          <w:p w14:paraId="2BDE82F3" w14:textId="77777777" w:rsidR="00E31AE7" w:rsidRPr="001744F5" w:rsidRDefault="00E31AE7" w:rsidP="00E31AE7">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RISK MATRIX</w:t>
            </w:r>
          </w:p>
        </w:tc>
      </w:tr>
      <w:tr w:rsidR="00E31AE7" w:rsidRPr="001744F5" w14:paraId="356706A6" w14:textId="77777777" w:rsidTr="00E31AE7">
        <w:tc>
          <w:tcPr>
            <w:tcW w:w="1474" w:type="dxa"/>
            <w:vMerge w:val="restart"/>
            <w:shd w:val="clear" w:color="auto" w:fill="D9D9D9"/>
            <w:vAlign w:val="center"/>
          </w:tcPr>
          <w:p w14:paraId="7E6FFC97" w14:textId="77777777" w:rsidR="00E31AE7" w:rsidRPr="001744F5" w:rsidRDefault="00E31AE7" w:rsidP="00E31AE7">
            <w:pPr>
              <w:keepNext/>
              <w:spacing w:after="0" w:line="240" w:lineRule="auto"/>
              <w:jc w:val="center"/>
              <w:outlineLvl w:val="2"/>
              <w:rPr>
                <w:rFonts w:ascii="Arial" w:eastAsia="Times New Roman" w:hAnsi="Arial" w:cs="Arial"/>
                <w:b/>
                <w:bCs/>
                <w:color w:val="0070C0"/>
                <w:sz w:val="16"/>
                <w:szCs w:val="24"/>
              </w:rPr>
            </w:pPr>
            <w:r w:rsidRPr="001744F5">
              <w:rPr>
                <w:rFonts w:ascii="Arial" w:eastAsia="Times New Roman" w:hAnsi="Arial" w:cs="Arial"/>
                <w:b/>
                <w:bCs/>
                <w:color w:val="0070C0"/>
                <w:sz w:val="16"/>
                <w:szCs w:val="24"/>
              </w:rPr>
              <w:t>Probability</w:t>
            </w:r>
          </w:p>
        </w:tc>
        <w:tc>
          <w:tcPr>
            <w:tcW w:w="6147" w:type="dxa"/>
            <w:gridSpan w:val="5"/>
            <w:shd w:val="clear" w:color="auto" w:fill="D9D9D9"/>
            <w:vAlign w:val="center"/>
          </w:tcPr>
          <w:p w14:paraId="293A1C93" w14:textId="77777777" w:rsidR="00E31AE7" w:rsidRPr="001744F5" w:rsidRDefault="00E31AE7" w:rsidP="00E31AE7">
            <w:pPr>
              <w:keepNext/>
              <w:spacing w:after="0" w:line="240" w:lineRule="auto"/>
              <w:jc w:val="center"/>
              <w:outlineLvl w:val="2"/>
              <w:rPr>
                <w:rFonts w:ascii="Arial" w:eastAsia="Times New Roman" w:hAnsi="Arial" w:cs="Arial"/>
                <w:b/>
                <w:bCs/>
                <w:color w:val="0070C0"/>
                <w:sz w:val="16"/>
                <w:szCs w:val="24"/>
              </w:rPr>
            </w:pPr>
            <w:r w:rsidRPr="001744F5">
              <w:rPr>
                <w:rFonts w:ascii="Arial" w:eastAsia="Times New Roman" w:hAnsi="Arial" w:cs="Arial"/>
                <w:b/>
                <w:bCs/>
                <w:color w:val="0070C0"/>
                <w:sz w:val="16"/>
                <w:szCs w:val="24"/>
              </w:rPr>
              <w:t>Severity</w:t>
            </w:r>
          </w:p>
        </w:tc>
      </w:tr>
      <w:tr w:rsidR="00E31AE7" w:rsidRPr="001744F5" w14:paraId="7A460947" w14:textId="77777777" w:rsidTr="00E31AE7">
        <w:tc>
          <w:tcPr>
            <w:tcW w:w="1474" w:type="dxa"/>
            <w:vMerge/>
            <w:shd w:val="clear" w:color="auto" w:fill="D9D9D9"/>
            <w:vAlign w:val="center"/>
          </w:tcPr>
          <w:p w14:paraId="4C76E093" w14:textId="77777777" w:rsidR="00E31AE7" w:rsidRPr="001744F5" w:rsidRDefault="00E31AE7" w:rsidP="00E31AE7">
            <w:pPr>
              <w:keepNext/>
              <w:spacing w:after="0" w:line="240" w:lineRule="auto"/>
              <w:outlineLvl w:val="2"/>
              <w:rPr>
                <w:rFonts w:ascii="Arial" w:eastAsia="Times New Roman" w:hAnsi="Arial" w:cs="Arial"/>
                <w:b/>
                <w:bCs/>
                <w:sz w:val="16"/>
                <w:szCs w:val="24"/>
              </w:rPr>
            </w:pPr>
          </w:p>
        </w:tc>
        <w:tc>
          <w:tcPr>
            <w:tcW w:w="1229" w:type="dxa"/>
            <w:shd w:val="clear" w:color="auto" w:fill="D9D9D9"/>
            <w:vAlign w:val="center"/>
          </w:tcPr>
          <w:p w14:paraId="0792522E" w14:textId="77777777" w:rsidR="00E31AE7" w:rsidRPr="001744F5" w:rsidRDefault="00E31AE7" w:rsidP="00E31AE7">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5-Catastrophic</w:t>
            </w:r>
          </w:p>
        </w:tc>
        <w:tc>
          <w:tcPr>
            <w:tcW w:w="1229" w:type="dxa"/>
            <w:shd w:val="clear" w:color="auto" w:fill="D9D9D9"/>
            <w:vAlign w:val="center"/>
          </w:tcPr>
          <w:p w14:paraId="13675BF8" w14:textId="77777777" w:rsidR="00E31AE7" w:rsidRPr="001744F5" w:rsidRDefault="00E31AE7" w:rsidP="00E31AE7">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4</w:t>
            </w:r>
          </w:p>
          <w:p w14:paraId="7F4007D7" w14:textId="77777777" w:rsidR="00E31AE7" w:rsidRPr="001744F5" w:rsidRDefault="00E31AE7" w:rsidP="00E31AE7">
            <w:pPr>
              <w:spacing w:after="0" w:line="240" w:lineRule="auto"/>
              <w:jc w:val="center"/>
              <w:rPr>
                <w:rFonts w:ascii="Arial" w:eastAsia="Times New Roman" w:hAnsi="Arial" w:cs="Arial"/>
                <w:b/>
                <w:sz w:val="16"/>
                <w:szCs w:val="24"/>
              </w:rPr>
            </w:pPr>
            <w:r w:rsidRPr="001744F5">
              <w:rPr>
                <w:rFonts w:ascii="Arial" w:eastAsia="Times New Roman" w:hAnsi="Arial" w:cs="Arial"/>
                <w:b/>
                <w:sz w:val="16"/>
                <w:szCs w:val="24"/>
              </w:rPr>
              <w:t>Critical</w:t>
            </w:r>
          </w:p>
        </w:tc>
        <w:tc>
          <w:tcPr>
            <w:tcW w:w="1230" w:type="dxa"/>
            <w:shd w:val="clear" w:color="auto" w:fill="D9D9D9"/>
            <w:vAlign w:val="center"/>
          </w:tcPr>
          <w:p w14:paraId="5679BFA3" w14:textId="77777777" w:rsidR="00E31AE7" w:rsidRPr="001744F5" w:rsidRDefault="00E31AE7" w:rsidP="00E31AE7">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3</w:t>
            </w:r>
          </w:p>
          <w:p w14:paraId="17B9A5DC" w14:textId="77777777" w:rsidR="00E31AE7" w:rsidRPr="001744F5" w:rsidRDefault="00E31AE7" w:rsidP="00E31AE7">
            <w:pPr>
              <w:spacing w:after="0" w:line="240" w:lineRule="auto"/>
              <w:jc w:val="center"/>
              <w:rPr>
                <w:rFonts w:ascii="Arial" w:eastAsia="Times New Roman" w:hAnsi="Arial" w:cs="Arial"/>
                <w:b/>
                <w:sz w:val="16"/>
                <w:szCs w:val="24"/>
              </w:rPr>
            </w:pPr>
            <w:r w:rsidRPr="001744F5">
              <w:rPr>
                <w:rFonts w:ascii="Arial" w:eastAsia="Times New Roman" w:hAnsi="Arial" w:cs="Arial"/>
                <w:b/>
                <w:sz w:val="16"/>
                <w:szCs w:val="24"/>
              </w:rPr>
              <w:t>Major</w:t>
            </w:r>
          </w:p>
        </w:tc>
        <w:tc>
          <w:tcPr>
            <w:tcW w:w="1229" w:type="dxa"/>
            <w:shd w:val="clear" w:color="auto" w:fill="D9D9D9"/>
            <w:vAlign w:val="center"/>
          </w:tcPr>
          <w:p w14:paraId="481CB400" w14:textId="77777777" w:rsidR="00E31AE7" w:rsidRPr="001744F5" w:rsidRDefault="00E31AE7" w:rsidP="00E31AE7">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2</w:t>
            </w:r>
          </w:p>
          <w:p w14:paraId="10323DFE" w14:textId="77777777" w:rsidR="00E31AE7" w:rsidRPr="001744F5" w:rsidRDefault="00E31AE7" w:rsidP="00E31AE7">
            <w:pPr>
              <w:spacing w:after="0" w:line="240" w:lineRule="auto"/>
              <w:jc w:val="center"/>
              <w:rPr>
                <w:rFonts w:ascii="Arial" w:eastAsia="Times New Roman" w:hAnsi="Arial" w:cs="Arial"/>
                <w:b/>
                <w:sz w:val="16"/>
                <w:szCs w:val="24"/>
              </w:rPr>
            </w:pPr>
            <w:r w:rsidRPr="001744F5">
              <w:rPr>
                <w:rFonts w:ascii="Arial" w:eastAsia="Times New Roman" w:hAnsi="Arial" w:cs="Arial"/>
                <w:b/>
                <w:sz w:val="16"/>
                <w:szCs w:val="24"/>
              </w:rPr>
              <w:t>Minor</w:t>
            </w:r>
          </w:p>
        </w:tc>
        <w:tc>
          <w:tcPr>
            <w:tcW w:w="1230" w:type="dxa"/>
            <w:shd w:val="clear" w:color="auto" w:fill="D9D9D9"/>
            <w:vAlign w:val="center"/>
          </w:tcPr>
          <w:p w14:paraId="7280F284" w14:textId="77777777" w:rsidR="00E31AE7" w:rsidRPr="001744F5" w:rsidRDefault="00E31AE7" w:rsidP="00E31AE7">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1</w:t>
            </w:r>
          </w:p>
          <w:p w14:paraId="57E4A976" w14:textId="77777777" w:rsidR="00E31AE7" w:rsidRPr="001744F5" w:rsidRDefault="00E31AE7" w:rsidP="00E31AE7">
            <w:pPr>
              <w:spacing w:after="0" w:line="240" w:lineRule="auto"/>
              <w:jc w:val="center"/>
              <w:rPr>
                <w:rFonts w:ascii="Arial" w:eastAsia="Times New Roman" w:hAnsi="Arial" w:cs="Arial"/>
                <w:b/>
                <w:sz w:val="16"/>
                <w:szCs w:val="24"/>
              </w:rPr>
            </w:pPr>
            <w:r w:rsidRPr="001744F5">
              <w:rPr>
                <w:rFonts w:ascii="Arial" w:eastAsia="Times New Roman" w:hAnsi="Arial" w:cs="Arial"/>
                <w:b/>
                <w:sz w:val="16"/>
                <w:szCs w:val="24"/>
              </w:rPr>
              <w:t>Negligible</w:t>
            </w:r>
          </w:p>
        </w:tc>
      </w:tr>
      <w:tr w:rsidR="00E31AE7" w:rsidRPr="001744F5" w14:paraId="4D369E65" w14:textId="77777777" w:rsidTr="00E31AE7">
        <w:tc>
          <w:tcPr>
            <w:tcW w:w="1474" w:type="dxa"/>
            <w:shd w:val="clear" w:color="auto" w:fill="D9D9D9"/>
            <w:vAlign w:val="center"/>
          </w:tcPr>
          <w:p w14:paraId="6BDEDAD5" w14:textId="77777777" w:rsidR="00E31AE7" w:rsidRPr="001744F5" w:rsidRDefault="00E31AE7" w:rsidP="00E31AE7">
            <w:pPr>
              <w:keepNext/>
              <w:spacing w:after="0" w:line="240" w:lineRule="auto"/>
              <w:outlineLvl w:val="2"/>
              <w:rPr>
                <w:rFonts w:ascii="Arial" w:eastAsia="Times New Roman" w:hAnsi="Arial" w:cs="Arial"/>
                <w:b/>
                <w:bCs/>
                <w:sz w:val="16"/>
                <w:szCs w:val="24"/>
              </w:rPr>
            </w:pPr>
            <w:r w:rsidRPr="001744F5">
              <w:rPr>
                <w:rFonts w:ascii="Arial" w:eastAsia="Times New Roman" w:hAnsi="Arial" w:cs="Arial"/>
                <w:b/>
                <w:bCs/>
                <w:sz w:val="16"/>
                <w:szCs w:val="24"/>
              </w:rPr>
              <w:t>5-Frequent</w:t>
            </w:r>
          </w:p>
        </w:tc>
        <w:tc>
          <w:tcPr>
            <w:tcW w:w="1229" w:type="dxa"/>
            <w:shd w:val="clear" w:color="auto" w:fill="FF0000"/>
            <w:vAlign w:val="center"/>
          </w:tcPr>
          <w:p w14:paraId="5F7E08E6" w14:textId="77777777" w:rsidR="00E31AE7" w:rsidRPr="001744F5" w:rsidRDefault="00E31AE7" w:rsidP="00E31AE7">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25</w:t>
            </w:r>
          </w:p>
        </w:tc>
        <w:tc>
          <w:tcPr>
            <w:tcW w:w="1229" w:type="dxa"/>
            <w:shd w:val="clear" w:color="auto" w:fill="FF0000"/>
            <w:vAlign w:val="center"/>
          </w:tcPr>
          <w:p w14:paraId="01285293" w14:textId="77777777" w:rsidR="00E31AE7" w:rsidRPr="001744F5" w:rsidRDefault="00E31AE7" w:rsidP="00E31AE7">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20</w:t>
            </w:r>
          </w:p>
        </w:tc>
        <w:tc>
          <w:tcPr>
            <w:tcW w:w="1230" w:type="dxa"/>
            <w:shd w:val="clear" w:color="auto" w:fill="FF0000"/>
            <w:vAlign w:val="center"/>
          </w:tcPr>
          <w:p w14:paraId="02F47DEA" w14:textId="77777777" w:rsidR="00E31AE7" w:rsidRPr="001744F5" w:rsidRDefault="00E31AE7" w:rsidP="00E31AE7">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15</w:t>
            </w:r>
          </w:p>
        </w:tc>
        <w:tc>
          <w:tcPr>
            <w:tcW w:w="1229" w:type="dxa"/>
            <w:shd w:val="clear" w:color="auto" w:fill="FFC000"/>
            <w:vAlign w:val="center"/>
          </w:tcPr>
          <w:p w14:paraId="788F296F" w14:textId="77777777" w:rsidR="00E31AE7" w:rsidRPr="001744F5" w:rsidRDefault="00E31AE7" w:rsidP="00E31AE7">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10</w:t>
            </w:r>
          </w:p>
        </w:tc>
        <w:tc>
          <w:tcPr>
            <w:tcW w:w="1230" w:type="dxa"/>
            <w:shd w:val="clear" w:color="auto" w:fill="FFC000"/>
            <w:vAlign w:val="center"/>
          </w:tcPr>
          <w:p w14:paraId="27359234" w14:textId="77777777" w:rsidR="00E31AE7" w:rsidRPr="001744F5" w:rsidRDefault="00E31AE7" w:rsidP="00E31AE7">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5</w:t>
            </w:r>
          </w:p>
        </w:tc>
      </w:tr>
      <w:tr w:rsidR="00E31AE7" w:rsidRPr="001744F5" w14:paraId="7B1796E9" w14:textId="77777777" w:rsidTr="00E31AE7">
        <w:tc>
          <w:tcPr>
            <w:tcW w:w="1474" w:type="dxa"/>
            <w:shd w:val="clear" w:color="auto" w:fill="D9D9D9"/>
            <w:vAlign w:val="center"/>
          </w:tcPr>
          <w:p w14:paraId="436769CC" w14:textId="77777777" w:rsidR="00E31AE7" w:rsidRPr="001744F5" w:rsidRDefault="00E31AE7" w:rsidP="00E31AE7">
            <w:pPr>
              <w:keepNext/>
              <w:spacing w:after="0" w:line="240" w:lineRule="auto"/>
              <w:outlineLvl w:val="2"/>
              <w:rPr>
                <w:rFonts w:ascii="Arial" w:eastAsia="Times New Roman" w:hAnsi="Arial" w:cs="Arial"/>
                <w:b/>
                <w:bCs/>
                <w:sz w:val="16"/>
                <w:szCs w:val="24"/>
              </w:rPr>
            </w:pPr>
            <w:r w:rsidRPr="001744F5">
              <w:rPr>
                <w:rFonts w:ascii="Arial" w:eastAsia="Times New Roman" w:hAnsi="Arial" w:cs="Arial"/>
                <w:b/>
                <w:bCs/>
                <w:sz w:val="16"/>
                <w:szCs w:val="24"/>
              </w:rPr>
              <w:t>4-Occasional</w:t>
            </w:r>
          </w:p>
        </w:tc>
        <w:tc>
          <w:tcPr>
            <w:tcW w:w="1229" w:type="dxa"/>
            <w:shd w:val="clear" w:color="auto" w:fill="FF0000"/>
            <w:vAlign w:val="center"/>
          </w:tcPr>
          <w:p w14:paraId="7152A088" w14:textId="77777777" w:rsidR="00E31AE7" w:rsidRPr="001744F5" w:rsidRDefault="00E31AE7" w:rsidP="00E31AE7">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20</w:t>
            </w:r>
          </w:p>
        </w:tc>
        <w:tc>
          <w:tcPr>
            <w:tcW w:w="1229" w:type="dxa"/>
            <w:shd w:val="clear" w:color="auto" w:fill="FF0000"/>
            <w:vAlign w:val="center"/>
          </w:tcPr>
          <w:p w14:paraId="09E5710E" w14:textId="77777777" w:rsidR="00E31AE7" w:rsidRPr="001744F5" w:rsidRDefault="00E31AE7" w:rsidP="00E31AE7">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16</w:t>
            </w:r>
          </w:p>
        </w:tc>
        <w:tc>
          <w:tcPr>
            <w:tcW w:w="1230" w:type="dxa"/>
            <w:shd w:val="clear" w:color="auto" w:fill="FFC000"/>
            <w:vAlign w:val="center"/>
          </w:tcPr>
          <w:p w14:paraId="422ECC13" w14:textId="77777777" w:rsidR="00E31AE7" w:rsidRPr="001744F5" w:rsidRDefault="00E31AE7" w:rsidP="00E31AE7">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12</w:t>
            </w:r>
          </w:p>
        </w:tc>
        <w:tc>
          <w:tcPr>
            <w:tcW w:w="1229" w:type="dxa"/>
            <w:shd w:val="clear" w:color="auto" w:fill="FFC000"/>
            <w:vAlign w:val="center"/>
          </w:tcPr>
          <w:p w14:paraId="1857D244" w14:textId="77777777" w:rsidR="00E31AE7" w:rsidRPr="001744F5" w:rsidRDefault="00E31AE7" w:rsidP="00E31AE7">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8</w:t>
            </w:r>
          </w:p>
        </w:tc>
        <w:tc>
          <w:tcPr>
            <w:tcW w:w="1230" w:type="dxa"/>
            <w:shd w:val="clear" w:color="auto" w:fill="92D050"/>
            <w:vAlign w:val="center"/>
          </w:tcPr>
          <w:p w14:paraId="7C2A3A9D" w14:textId="77777777" w:rsidR="00E31AE7" w:rsidRPr="001744F5" w:rsidRDefault="00E31AE7" w:rsidP="00E31AE7">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4</w:t>
            </w:r>
          </w:p>
        </w:tc>
      </w:tr>
      <w:tr w:rsidR="00E31AE7" w:rsidRPr="001744F5" w14:paraId="3E704E97" w14:textId="77777777" w:rsidTr="00E31AE7">
        <w:tc>
          <w:tcPr>
            <w:tcW w:w="1474" w:type="dxa"/>
            <w:shd w:val="clear" w:color="auto" w:fill="D9D9D9"/>
            <w:vAlign w:val="center"/>
          </w:tcPr>
          <w:p w14:paraId="53056ED7" w14:textId="77777777" w:rsidR="00E31AE7" w:rsidRPr="001744F5" w:rsidRDefault="00E31AE7" w:rsidP="00E31AE7">
            <w:pPr>
              <w:keepNext/>
              <w:spacing w:after="0" w:line="240" w:lineRule="auto"/>
              <w:outlineLvl w:val="2"/>
              <w:rPr>
                <w:rFonts w:ascii="Arial" w:eastAsia="Times New Roman" w:hAnsi="Arial" w:cs="Arial"/>
                <w:b/>
                <w:bCs/>
                <w:sz w:val="16"/>
                <w:szCs w:val="24"/>
              </w:rPr>
            </w:pPr>
            <w:r w:rsidRPr="001744F5">
              <w:rPr>
                <w:rFonts w:ascii="Arial" w:eastAsia="Times New Roman" w:hAnsi="Arial" w:cs="Arial"/>
                <w:b/>
                <w:bCs/>
                <w:sz w:val="16"/>
                <w:szCs w:val="24"/>
              </w:rPr>
              <w:t>3-Major</w:t>
            </w:r>
          </w:p>
        </w:tc>
        <w:tc>
          <w:tcPr>
            <w:tcW w:w="1229" w:type="dxa"/>
            <w:shd w:val="clear" w:color="auto" w:fill="FF0000"/>
            <w:vAlign w:val="center"/>
          </w:tcPr>
          <w:p w14:paraId="127A143C" w14:textId="77777777" w:rsidR="00E31AE7" w:rsidRPr="001744F5" w:rsidRDefault="00E31AE7" w:rsidP="00E31AE7">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15</w:t>
            </w:r>
          </w:p>
        </w:tc>
        <w:tc>
          <w:tcPr>
            <w:tcW w:w="1229" w:type="dxa"/>
            <w:shd w:val="clear" w:color="auto" w:fill="FFC000"/>
            <w:vAlign w:val="center"/>
          </w:tcPr>
          <w:p w14:paraId="70670B60" w14:textId="77777777" w:rsidR="00E31AE7" w:rsidRPr="001744F5" w:rsidRDefault="00E31AE7" w:rsidP="00E31AE7">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12</w:t>
            </w:r>
          </w:p>
        </w:tc>
        <w:tc>
          <w:tcPr>
            <w:tcW w:w="1230" w:type="dxa"/>
            <w:shd w:val="clear" w:color="auto" w:fill="FFC000"/>
            <w:vAlign w:val="center"/>
          </w:tcPr>
          <w:p w14:paraId="3C2C49F3" w14:textId="77777777" w:rsidR="00E31AE7" w:rsidRPr="001744F5" w:rsidRDefault="00E31AE7" w:rsidP="00E31AE7">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9</w:t>
            </w:r>
          </w:p>
        </w:tc>
        <w:tc>
          <w:tcPr>
            <w:tcW w:w="1229" w:type="dxa"/>
            <w:shd w:val="clear" w:color="auto" w:fill="FFC000"/>
            <w:vAlign w:val="center"/>
          </w:tcPr>
          <w:p w14:paraId="0A1DD4A9" w14:textId="77777777" w:rsidR="00E31AE7" w:rsidRPr="001744F5" w:rsidRDefault="00E31AE7" w:rsidP="00E31AE7">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6</w:t>
            </w:r>
          </w:p>
        </w:tc>
        <w:tc>
          <w:tcPr>
            <w:tcW w:w="1230" w:type="dxa"/>
            <w:shd w:val="clear" w:color="auto" w:fill="92D050"/>
            <w:vAlign w:val="center"/>
          </w:tcPr>
          <w:p w14:paraId="357401A8" w14:textId="77777777" w:rsidR="00E31AE7" w:rsidRPr="001744F5" w:rsidRDefault="00E31AE7" w:rsidP="00E31AE7">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3</w:t>
            </w:r>
          </w:p>
        </w:tc>
      </w:tr>
      <w:tr w:rsidR="00E31AE7" w:rsidRPr="001744F5" w14:paraId="0FB730E9" w14:textId="77777777" w:rsidTr="00E31AE7">
        <w:tc>
          <w:tcPr>
            <w:tcW w:w="1474" w:type="dxa"/>
            <w:shd w:val="clear" w:color="auto" w:fill="D9D9D9"/>
            <w:vAlign w:val="center"/>
          </w:tcPr>
          <w:p w14:paraId="7583D869" w14:textId="77777777" w:rsidR="00E31AE7" w:rsidRPr="001744F5" w:rsidRDefault="00E31AE7" w:rsidP="00E31AE7">
            <w:pPr>
              <w:keepNext/>
              <w:spacing w:after="0" w:line="240" w:lineRule="auto"/>
              <w:outlineLvl w:val="2"/>
              <w:rPr>
                <w:rFonts w:ascii="Arial" w:eastAsia="Times New Roman" w:hAnsi="Arial" w:cs="Arial"/>
                <w:b/>
                <w:bCs/>
                <w:sz w:val="16"/>
                <w:szCs w:val="24"/>
              </w:rPr>
            </w:pPr>
            <w:r w:rsidRPr="001744F5">
              <w:rPr>
                <w:rFonts w:ascii="Arial" w:eastAsia="Times New Roman" w:hAnsi="Arial" w:cs="Arial"/>
                <w:b/>
                <w:bCs/>
                <w:sz w:val="16"/>
                <w:szCs w:val="24"/>
              </w:rPr>
              <w:t>2-Minor</w:t>
            </w:r>
          </w:p>
        </w:tc>
        <w:tc>
          <w:tcPr>
            <w:tcW w:w="1229" w:type="dxa"/>
            <w:shd w:val="clear" w:color="auto" w:fill="FFC000"/>
            <w:vAlign w:val="center"/>
          </w:tcPr>
          <w:p w14:paraId="5E122104" w14:textId="77777777" w:rsidR="00E31AE7" w:rsidRPr="001744F5" w:rsidRDefault="00E31AE7" w:rsidP="00E31AE7">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10</w:t>
            </w:r>
          </w:p>
        </w:tc>
        <w:tc>
          <w:tcPr>
            <w:tcW w:w="1229" w:type="dxa"/>
            <w:shd w:val="clear" w:color="auto" w:fill="FFC000"/>
            <w:vAlign w:val="center"/>
          </w:tcPr>
          <w:p w14:paraId="78896D71" w14:textId="77777777" w:rsidR="00E31AE7" w:rsidRPr="001744F5" w:rsidRDefault="00E31AE7" w:rsidP="00E31AE7">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8</w:t>
            </w:r>
          </w:p>
        </w:tc>
        <w:tc>
          <w:tcPr>
            <w:tcW w:w="1230" w:type="dxa"/>
            <w:shd w:val="clear" w:color="auto" w:fill="FFC000"/>
            <w:vAlign w:val="center"/>
          </w:tcPr>
          <w:p w14:paraId="4B3883D5" w14:textId="77777777" w:rsidR="00E31AE7" w:rsidRPr="001744F5" w:rsidRDefault="00E31AE7" w:rsidP="00E31AE7">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6</w:t>
            </w:r>
          </w:p>
        </w:tc>
        <w:tc>
          <w:tcPr>
            <w:tcW w:w="1229" w:type="dxa"/>
            <w:shd w:val="clear" w:color="auto" w:fill="92D050"/>
            <w:vAlign w:val="center"/>
          </w:tcPr>
          <w:p w14:paraId="52265EEA" w14:textId="77777777" w:rsidR="00E31AE7" w:rsidRPr="001744F5" w:rsidRDefault="00E31AE7" w:rsidP="00E31AE7">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4</w:t>
            </w:r>
          </w:p>
        </w:tc>
        <w:tc>
          <w:tcPr>
            <w:tcW w:w="1230" w:type="dxa"/>
            <w:shd w:val="clear" w:color="auto" w:fill="92D050"/>
            <w:vAlign w:val="center"/>
          </w:tcPr>
          <w:p w14:paraId="25141D5D" w14:textId="77777777" w:rsidR="00E31AE7" w:rsidRPr="001744F5" w:rsidRDefault="00E31AE7" w:rsidP="00E31AE7">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2</w:t>
            </w:r>
          </w:p>
        </w:tc>
      </w:tr>
      <w:tr w:rsidR="00E31AE7" w:rsidRPr="001744F5" w14:paraId="2CBBDB97" w14:textId="77777777" w:rsidTr="00E31AE7">
        <w:tc>
          <w:tcPr>
            <w:tcW w:w="1474" w:type="dxa"/>
            <w:shd w:val="clear" w:color="auto" w:fill="D9D9D9"/>
            <w:vAlign w:val="center"/>
          </w:tcPr>
          <w:p w14:paraId="01DC0FFF" w14:textId="77777777" w:rsidR="00E31AE7" w:rsidRPr="001744F5" w:rsidRDefault="00E31AE7" w:rsidP="00E31AE7">
            <w:pPr>
              <w:keepNext/>
              <w:spacing w:after="0" w:line="240" w:lineRule="auto"/>
              <w:outlineLvl w:val="2"/>
              <w:rPr>
                <w:rFonts w:ascii="Arial" w:eastAsia="Times New Roman" w:hAnsi="Arial" w:cs="Arial"/>
                <w:b/>
                <w:bCs/>
                <w:sz w:val="16"/>
                <w:szCs w:val="24"/>
              </w:rPr>
            </w:pPr>
            <w:r w:rsidRPr="001744F5">
              <w:rPr>
                <w:rFonts w:ascii="Arial" w:eastAsia="Times New Roman" w:hAnsi="Arial" w:cs="Arial"/>
                <w:b/>
                <w:bCs/>
                <w:sz w:val="16"/>
                <w:szCs w:val="24"/>
              </w:rPr>
              <w:t>1-Negligible</w:t>
            </w:r>
          </w:p>
        </w:tc>
        <w:tc>
          <w:tcPr>
            <w:tcW w:w="1229" w:type="dxa"/>
            <w:shd w:val="clear" w:color="auto" w:fill="FFC000"/>
            <w:vAlign w:val="center"/>
          </w:tcPr>
          <w:p w14:paraId="725E69B3" w14:textId="77777777" w:rsidR="00E31AE7" w:rsidRPr="001744F5" w:rsidRDefault="00E31AE7" w:rsidP="00E31AE7">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5</w:t>
            </w:r>
          </w:p>
        </w:tc>
        <w:tc>
          <w:tcPr>
            <w:tcW w:w="1229" w:type="dxa"/>
            <w:shd w:val="clear" w:color="auto" w:fill="92D050"/>
            <w:vAlign w:val="center"/>
          </w:tcPr>
          <w:p w14:paraId="2B09DD7C" w14:textId="77777777" w:rsidR="00E31AE7" w:rsidRPr="001744F5" w:rsidRDefault="00E31AE7" w:rsidP="00E31AE7">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4</w:t>
            </w:r>
          </w:p>
        </w:tc>
        <w:tc>
          <w:tcPr>
            <w:tcW w:w="1230" w:type="dxa"/>
            <w:shd w:val="clear" w:color="auto" w:fill="92D050"/>
            <w:vAlign w:val="center"/>
          </w:tcPr>
          <w:p w14:paraId="3482A65B" w14:textId="77777777" w:rsidR="00E31AE7" w:rsidRPr="001744F5" w:rsidRDefault="00E31AE7" w:rsidP="00E31AE7">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3</w:t>
            </w:r>
          </w:p>
        </w:tc>
        <w:tc>
          <w:tcPr>
            <w:tcW w:w="1229" w:type="dxa"/>
            <w:shd w:val="clear" w:color="auto" w:fill="92D050"/>
            <w:vAlign w:val="center"/>
          </w:tcPr>
          <w:p w14:paraId="1334AF67" w14:textId="77777777" w:rsidR="00E31AE7" w:rsidRPr="001744F5" w:rsidRDefault="00E31AE7" w:rsidP="00E31AE7">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2</w:t>
            </w:r>
          </w:p>
        </w:tc>
        <w:tc>
          <w:tcPr>
            <w:tcW w:w="1230" w:type="dxa"/>
            <w:shd w:val="clear" w:color="auto" w:fill="92D050"/>
            <w:vAlign w:val="center"/>
          </w:tcPr>
          <w:p w14:paraId="6739BAB0" w14:textId="77777777" w:rsidR="00E31AE7" w:rsidRPr="001744F5" w:rsidRDefault="00E31AE7" w:rsidP="00E31AE7">
            <w:pPr>
              <w:keepNext/>
              <w:spacing w:after="0" w:line="240" w:lineRule="auto"/>
              <w:jc w:val="center"/>
              <w:outlineLvl w:val="2"/>
              <w:rPr>
                <w:rFonts w:ascii="Arial" w:eastAsia="Times New Roman" w:hAnsi="Arial" w:cs="Arial"/>
                <w:b/>
                <w:bCs/>
                <w:sz w:val="16"/>
                <w:szCs w:val="24"/>
              </w:rPr>
            </w:pPr>
            <w:r w:rsidRPr="001744F5">
              <w:rPr>
                <w:rFonts w:ascii="Arial" w:eastAsia="Times New Roman" w:hAnsi="Arial" w:cs="Arial"/>
                <w:b/>
                <w:bCs/>
                <w:sz w:val="16"/>
                <w:szCs w:val="24"/>
              </w:rPr>
              <w:t>1</w:t>
            </w:r>
          </w:p>
        </w:tc>
      </w:tr>
    </w:tbl>
    <w:p w14:paraId="5ADF8AA7" w14:textId="772C1EEC" w:rsidR="001744F5" w:rsidRPr="001744F5" w:rsidRDefault="001744F5" w:rsidP="001744F5">
      <w:pPr>
        <w:spacing w:after="0" w:line="240" w:lineRule="auto"/>
        <w:rPr>
          <w:rFonts w:ascii="Arial" w:eastAsia="Times New Roman" w:hAnsi="Arial" w:cs="Arial"/>
          <w:sz w:val="20"/>
          <w:szCs w:val="24"/>
        </w:rPr>
      </w:pPr>
      <w:r w:rsidRPr="001744F5">
        <w:rPr>
          <w:rFonts w:ascii="Arial" w:eastAsia="Times New Roman" w:hAnsi="Arial" w:cs="Arial"/>
          <w:noProof/>
          <w:sz w:val="20"/>
          <w:szCs w:val="24"/>
          <w:lang w:eastAsia="en-GB"/>
        </w:rPr>
        <w:drawing>
          <wp:inline distT="0" distB="0" distL="0" distR="0" wp14:anchorId="204B1055" wp14:editId="52FE0C56">
            <wp:extent cx="3833495" cy="17614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3495" cy="1761490"/>
                    </a:xfrm>
                    <a:prstGeom prst="rect">
                      <a:avLst/>
                    </a:prstGeom>
                    <a:noFill/>
                  </pic:spPr>
                </pic:pic>
              </a:graphicData>
            </a:graphic>
          </wp:inline>
        </w:drawing>
      </w:r>
    </w:p>
    <w:p w14:paraId="443437B4" w14:textId="77777777" w:rsidR="001744F5" w:rsidRPr="001744F5" w:rsidRDefault="001744F5" w:rsidP="001744F5">
      <w:pPr>
        <w:spacing w:after="0" w:line="240" w:lineRule="auto"/>
        <w:rPr>
          <w:rFonts w:ascii="Arial" w:eastAsia="Times New Roman" w:hAnsi="Arial" w:cs="Arial"/>
          <w:sz w:val="20"/>
          <w:szCs w:val="24"/>
        </w:rPr>
      </w:pP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119"/>
        <w:gridCol w:w="708"/>
      </w:tblGrid>
      <w:tr w:rsidR="001744F5" w:rsidRPr="001744F5" w14:paraId="31EC3F37" w14:textId="77777777" w:rsidTr="00437376">
        <w:tc>
          <w:tcPr>
            <w:tcW w:w="1951" w:type="dxa"/>
            <w:shd w:val="clear" w:color="auto" w:fill="D9D9D9"/>
          </w:tcPr>
          <w:p w14:paraId="2249CFE1" w14:textId="77777777" w:rsidR="001744F5" w:rsidRPr="001744F5" w:rsidRDefault="001744F5" w:rsidP="001744F5">
            <w:pPr>
              <w:keepNext/>
              <w:spacing w:after="0" w:line="240" w:lineRule="auto"/>
              <w:jc w:val="center"/>
              <w:outlineLvl w:val="2"/>
              <w:rPr>
                <w:rFonts w:ascii="Arial" w:eastAsia="Times New Roman" w:hAnsi="Arial" w:cs="Arial"/>
                <w:b/>
                <w:bCs/>
                <w:noProof/>
                <w:color w:val="0070C0"/>
                <w:sz w:val="16"/>
                <w:szCs w:val="24"/>
              </w:rPr>
            </w:pPr>
            <w:r w:rsidRPr="001744F5">
              <w:rPr>
                <w:rFonts w:ascii="Arial" w:eastAsia="Times New Roman" w:hAnsi="Arial" w:cs="Arial"/>
                <w:b/>
                <w:bCs/>
                <w:noProof/>
                <w:color w:val="0070C0"/>
                <w:sz w:val="16"/>
                <w:szCs w:val="24"/>
              </w:rPr>
              <w:t>Probability/Likelihood</w:t>
            </w:r>
          </w:p>
        </w:tc>
        <w:tc>
          <w:tcPr>
            <w:tcW w:w="3119" w:type="dxa"/>
            <w:shd w:val="clear" w:color="auto" w:fill="D9D9D9"/>
          </w:tcPr>
          <w:p w14:paraId="04B8BC44" w14:textId="77777777" w:rsidR="001744F5" w:rsidRPr="001744F5" w:rsidRDefault="001744F5" w:rsidP="001744F5">
            <w:pPr>
              <w:keepNext/>
              <w:spacing w:after="0" w:line="240" w:lineRule="auto"/>
              <w:jc w:val="center"/>
              <w:outlineLvl w:val="2"/>
              <w:rPr>
                <w:rFonts w:ascii="Arial" w:eastAsia="Times New Roman" w:hAnsi="Arial" w:cs="Arial"/>
                <w:b/>
                <w:bCs/>
                <w:noProof/>
                <w:color w:val="0070C0"/>
                <w:sz w:val="16"/>
                <w:szCs w:val="24"/>
              </w:rPr>
            </w:pPr>
            <w:r w:rsidRPr="001744F5">
              <w:rPr>
                <w:rFonts w:ascii="Arial" w:eastAsia="Times New Roman" w:hAnsi="Arial" w:cs="Arial"/>
                <w:b/>
                <w:bCs/>
                <w:noProof/>
                <w:color w:val="0070C0"/>
                <w:sz w:val="16"/>
                <w:szCs w:val="24"/>
              </w:rPr>
              <w:t>Definition</w:t>
            </w:r>
          </w:p>
        </w:tc>
        <w:tc>
          <w:tcPr>
            <w:tcW w:w="708" w:type="dxa"/>
            <w:shd w:val="clear" w:color="auto" w:fill="D9D9D9"/>
          </w:tcPr>
          <w:p w14:paraId="3E1B21CB" w14:textId="77777777" w:rsidR="001744F5" w:rsidRPr="001744F5" w:rsidRDefault="001744F5" w:rsidP="001744F5">
            <w:pPr>
              <w:keepNext/>
              <w:spacing w:after="0" w:line="240" w:lineRule="auto"/>
              <w:jc w:val="center"/>
              <w:outlineLvl w:val="2"/>
              <w:rPr>
                <w:rFonts w:ascii="Arial" w:eastAsia="Times New Roman" w:hAnsi="Arial" w:cs="Arial"/>
                <w:b/>
                <w:bCs/>
                <w:noProof/>
                <w:color w:val="0070C0"/>
                <w:sz w:val="16"/>
                <w:szCs w:val="24"/>
              </w:rPr>
            </w:pPr>
            <w:r w:rsidRPr="001744F5">
              <w:rPr>
                <w:rFonts w:ascii="Arial" w:eastAsia="Times New Roman" w:hAnsi="Arial" w:cs="Arial"/>
                <w:b/>
                <w:bCs/>
                <w:noProof/>
                <w:color w:val="0070C0"/>
                <w:sz w:val="16"/>
                <w:szCs w:val="24"/>
              </w:rPr>
              <w:t>Value</w:t>
            </w:r>
          </w:p>
        </w:tc>
      </w:tr>
      <w:tr w:rsidR="001744F5" w:rsidRPr="001744F5" w14:paraId="33F5FF15" w14:textId="77777777" w:rsidTr="00437376">
        <w:tc>
          <w:tcPr>
            <w:tcW w:w="1951" w:type="dxa"/>
            <w:shd w:val="clear" w:color="auto" w:fill="D9D9D9"/>
            <w:vAlign w:val="center"/>
          </w:tcPr>
          <w:p w14:paraId="4F41EBFC" w14:textId="77777777" w:rsidR="001744F5" w:rsidRPr="001744F5" w:rsidRDefault="001744F5" w:rsidP="001744F5">
            <w:pPr>
              <w:keepNext/>
              <w:spacing w:after="0" w:line="240" w:lineRule="auto"/>
              <w:jc w:val="center"/>
              <w:outlineLvl w:val="2"/>
              <w:rPr>
                <w:rFonts w:ascii="Arial" w:eastAsia="Times New Roman" w:hAnsi="Arial" w:cs="Arial"/>
                <w:b/>
                <w:bCs/>
                <w:noProof/>
                <w:sz w:val="16"/>
                <w:szCs w:val="24"/>
              </w:rPr>
            </w:pPr>
            <w:r w:rsidRPr="001744F5">
              <w:rPr>
                <w:rFonts w:ascii="Arial" w:eastAsia="Times New Roman" w:hAnsi="Arial" w:cs="Arial"/>
                <w:b/>
                <w:bCs/>
                <w:noProof/>
                <w:sz w:val="16"/>
                <w:szCs w:val="24"/>
              </w:rPr>
              <w:t>Frequent</w:t>
            </w:r>
          </w:p>
        </w:tc>
        <w:tc>
          <w:tcPr>
            <w:tcW w:w="3119" w:type="dxa"/>
            <w:shd w:val="clear" w:color="auto" w:fill="auto"/>
            <w:vAlign w:val="center"/>
          </w:tcPr>
          <w:p w14:paraId="2F06F592" w14:textId="77777777" w:rsidR="001744F5" w:rsidRPr="001744F5" w:rsidRDefault="001744F5" w:rsidP="001744F5">
            <w:pPr>
              <w:keepNext/>
              <w:spacing w:after="0" w:line="240" w:lineRule="auto"/>
              <w:outlineLvl w:val="2"/>
              <w:rPr>
                <w:rFonts w:ascii="Arial" w:eastAsia="Times New Roman" w:hAnsi="Arial" w:cs="Arial"/>
                <w:b/>
                <w:bCs/>
                <w:noProof/>
                <w:sz w:val="16"/>
                <w:szCs w:val="24"/>
              </w:rPr>
            </w:pPr>
            <w:r w:rsidRPr="001744F5">
              <w:rPr>
                <w:rFonts w:ascii="Arial" w:eastAsia="Times New Roman" w:hAnsi="Arial" w:cs="Arial"/>
                <w:b/>
                <w:bCs/>
                <w:noProof/>
                <w:sz w:val="16"/>
                <w:szCs w:val="24"/>
              </w:rPr>
              <w:t>Likely to occur many times</w:t>
            </w:r>
          </w:p>
          <w:p w14:paraId="39079F68" w14:textId="77777777" w:rsidR="001744F5" w:rsidRPr="001744F5" w:rsidRDefault="001744F5" w:rsidP="001744F5">
            <w:pPr>
              <w:spacing w:after="0" w:line="240" w:lineRule="auto"/>
              <w:rPr>
                <w:rFonts w:ascii="Arial" w:eastAsia="Times New Roman" w:hAnsi="Arial" w:cs="Arial"/>
                <w:sz w:val="16"/>
                <w:szCs w:val="24"/>
              </w:rPr>
            </w:pPr>
            <w:r w:rsidRPr="001744F5">
              <w:rPr>
                <w:rFonts w:ascii="Arial" w:eastAsia="Times New Roman" w:hAnsi="Arial" w:cs="Arial"/>
                <w:sz w:val="16"/>
                <w:szCs w:val="24"/>
              </w:rPr>
              <w:t>Has occurred frequently</w:t>
            </w:r>
          </w:p>
        </w:tc>
        <w:tc>
          <w:tcPr>
            <w:tcW w:w="708" w:type="dxa"/>
            <w:shd w:val="clear" w:color="auto" w:fill="auto"/>
            <w:vAlign w:val="center"/>
          </w:tcPr>
          <w:p w14:paraId="747B298D" w14:textId="77777777" w:rsidR="001744F5" w:rsidRPr="001744F5" w:rsidRDefault="001744F5" w:rsidP="001744F5">
            <w:pPr>
              <w:keepNext/>
              <w:spacing w:after="0" w:line="240" w:lineRule="auto"/>
              <w:jc w:val="center"/>
              <w:outlineLvl w:val="2"/>
              <w:rPr>
                <w:rFonts w:ascii="Arial" w:eastAsia="Times New Roman" w:hAnsi="Arial" w:cs="Arial"/>
                <w:bCs/>
                <w:noProof/>
                <w:sz w:val="16"/>
                <w:szCs w:val="24"/>
              </w:rPr>
            </w:pPr>
            <w:r w:rsidRPr="001744F5">
              <w:rPr>
                <w:rFonts w:ascii="Arial" w:eastAsia="Times New Roman" w:hAnsi="Arial" w:cs="Arial"/>
                <w:bCs/>
                <w:noProof/>
                <w:sz w:val="16"/>
                <w:szCs w:val="24"/>
              </w:rPr>
              <w:t>5</w:t>
            </w:r>
          </w:p>
        </w:tc>
      </w:tr>
      <w:tr w:rsidR="001744F5" w:rsidRPr="001744F5" w14:paraId="7F6C0E52" w14:textId="77777777" w:rsidTr="00437376">
        <w:tc>
          <w:tcPr>
            <w:tcW w:w="1951" w:type="dxa"/>
            <w:shd w:val="clear" w:color="auto" w:fill="D9D9D9"/>
            <w:vAlign w:val="center"/>
          </w:tcPr>
          <w:p w14:paraId="7F47A204" w14:textId="77777777" w:rsidR="001744F5" w:rsidRPr="001744F5" w:rsidRDefault="001744F5" w:rsidP="001744F5">
            <w:pPr>
              <w:keepNext/>
              <w:spacing w:after="0" w:line="240" w:lineRule="auto"/>
              <w:jc w:val="center"/>
              <w:outlineLvl w:val="2"/>
              <w:rPr>
                <w:rFonts w:ascii="Arial" w:eastAsia="Times New Roman" w:hAnsi="Arial" w:cs="Arial"/>
                <w:b/>
                <w:bCs/>
                <w:noProof/>
                <w:sz w:val="16"/>
                <w:szCs w:val="24"/>
              </w:rPr>
            </w:pPr>
            <w:r w:rsidRPr="001744F5">
              <w:rPr>
                <w:rFonts w:ascii="Arial" w:eastAsia="Times New Roman" w:hAnsi="Arial" w:cs="Arial"/>
                <w:b/>
                <w:bCs/>
                <w:noProof/>
                <w:sz w:val="16"/>
                <w:szCs w:val="24"/>
              </w:rPr>
              <w:t>Occasional</w:t>
            </w:r>
          </w:p>
        </w:tc>
        <w:tc>
          <w:tcPr>
            <w:tcW w:w="3119" w:type="dxa"/>
            <w:shd w:val="clear" w:color="auto" w:fill="auto"/>
            <w:vAlign w:val="center"/>
          </w:tcPr>
          <w:p w14:paraId="7A1F680A" w14:textId="77777777" w:rsidR="001744F5" w:rsidRPr="001744F5" w:rsidRDefault="001744F5" w:rsidP="001744F5">
            <w:pPr>
              <w:keepNext/>
              <w:spacing w:after="0" w:line="240" w:lineRule="auto"/>
              <w:outlineLvl w:val="2"/>
              <w:rPr>
                <w:rFonts w:ascii="Arial" w:eastAsia="Times New Roman" w:hAnsi="Arial" w:cs="Arial"/>
                <w:b/>
                <w:bCs/>
                <w:noProof/>
                <w:sz w:val="16"/>
                <w:szCs w:val="24"/>
              </w:rPr>
            </w:pPr>
            <w:r w:rsidRPr="001744F5">
              <w:rPr>
                <w:rFonts w:ascii="Arial" w:eastAsia="Times New Roman" w:hAnsi="Arial" w:cs="Arial"/>
                <w:b/>
                <w:bCs/>
                <w:noProof/>
                <w:sz w:val="16"/>
                <w:szCs w:val="24"/>
              </w:rPr>
              <w:t>Likely to occur sometimes</w:t>
            </w:r>
          </w:p>
          <w:p w14:paraId="21E739C0" w14:textId="77777777" w:rsidR="001744F5" w:rsidRPr="001744F5" w:rsidRDefault="001744F5" w:rsidP="001744F5">
            <w:pPr>
              <w:spacing w:after="0" w:line="240" w:lineRule="auto"/>
              <w:rPr>
                <w:rFonts w:ascii="Arial" w:eastAsia="Times New Roman" w:hAnsi="Arial" w:cs="Arial"/>
                <w:sz w:val="16"/>
                <w:szCs w:val="24"/>
              </w:rPr>
            </w:pPr>
            <w:r w:rsidRPr="001744F5">
              <w:rPr>
                <w:rFonts w:ascii="Arial" w:eastAsia="Times New Roman" w:hAnsi="Arial" w:cs="Arial"/>
                <w:sz w:val="16"/>
                <w:szCs w:val="24"/>
              </w:rPr>
              <w:t>Has occurred infrequently</w:t>
            </w:r>
          </w:p>
        </w:tc>
        <w:tc>
          <w:tcPr>
            <w:tcW w:w="708" w:type="dxa"/>
            <w:shd w:val="clear" w:color="auto" w:fill="auto"/>
            <w:vAlign w:val="center"/>
          </w:tcPr>
          <w:p w14:paraId="3E9F46CD" w14:textId="77777777" w:rsidR="001744F5" w:rsidRPr="001744F5" w:rsidRDefault="001744F5" w:rsidP="001744F5">
            <w:pPr>
              <w:keepNext/>
              <w:spacing w:after="0" w:line="240" w:lineRule="auto"/>
              <w:jc w:val="center"/>
              <w:outlineLvl w:val="2"/>
              <w:rPr>
                <w:rFonts w:ascii="Arial" w:eastAsia="Times New Roman" w:hAnsi="Arial" w:cs="Arial"/>
                <w:bCs/>
                <w:noProof/>
                <w:sz w:val="16"/>
                <w:szCs w:val="24"/>
              </w:rPr>
            </w:pPr>
            <w:r w:rsidRPr="001744F5">
              <w:rPr>
                <w:rFonts w:ascii="Arial" w:eastAsia="Times New Roman" w:hAnsi="Arial" w:cs="Arial"/>
                <w:bCs/>
                <w:noProof/>
                <w:sz w:val="16"/>
                <w:szCs w:val="24"/>
              </w:rPr>
              <w:t>4</w:t>
            </w:r>
          </w:p>
        </w:tc>
      </w:tr>
      <w:tr w:rsidR="001744F5" w:rsidRPr="001744F5" w14:paraId="7F3B7888" w14:textId="77777777" w:rsidTr="00437376">
        <w:tc>
          <w:tcPr>
            <w:tcW w:w="1951" w:type="dxa"/>
            <w:shd w:val="clear" w:color="auto" w:fill="D9D9D9"/>
            <w:vAlign w:val="center"/>
          </w:tcPr>
          <w:p w14:paraId="6F6E568C" w14:textId="77777777" w:rsidR="001744F5" w:rsidRPr="001744F5" w:rsidRDefault="001744F5" w:rsidP="001744F5">
            <w:pPr>
              <w:keepNext/>
              <w:spacing w:after="0" w:line="240" w:lineRule="auto"/>
              <w:jc w:val="center"/>
              <w:outlineLvl w:val="2"/>
              <w:rPr>
                <w:rFonts w:ascii="Arial" w:eastAsia="Times New Roman" w:hAnsi="Arial" w:cs="Arial"/>
                <w:b/>
                <w:bCs/>
                <w:noProof/>
                <w:sz w:val="16"/>
                <w:szCs w:val="24"/>
              </w:rPr>
            </w:pPr>
            <w:r w:rsidRPr="001744F5">
              <w:rPr>
                <w:rFonts w:ascii="Arial" w:eastAsia="Times New Roman" w:hAnsi="Arial" w:cs="Arial"/>
                <w:b/>
                <w:bCs/>
                <w:noProof/>
                <w:sz w:val="16"/>
                <w:szCs w:val="24"/>
              </w:rPr>
              <w:t>Remote</w:t>
            </w:r>
          </w:p>
        </w:tc>
        <w:tc>
          <w:tcPr>
            <w:tcW w:w="3119" w:type="dxa"/>
            <w:shd w:val="clear" w:color="auto" w:fill="auto"/>
            <w:vAlign w:val="center"/>
          </w:tcPr>
          <w:p w14:paraId="76FB3550" w14:textId="77777777" w:rsidR="001744F5" w:rsidRPr="001744F5" w:rsidRDefault="001744F5" w:rsidP="001744F5">
            <w:pPr>
              <w:keepNext/>
              <w:spacing w:after="0" w:line="240" w:lineRule="auto"/>
              <w:outlineLvl w:val="2"/>
              <w:rPr>
                <w:rFonts w:ascii="Arial" w:eastAsia="Times New Roman" w:hAnsi="Arial" w:cs="Arial"/>
                <w:b/>
                <w:bCs/>
                <w:noProof/>
                <w:sz w:val="16"/>
                <w:szCs w:val="24"/>
              </w:rPr>
            </w:pPr>
            <w:r w:rsidRPr="001744F5">
              <w:rPr>
                <w:rFonts w:ascii="Arial" w:eastAsia="Times New Roman" w:hAnsi="Arial" w:cs="Arial"/>
                <w:b/>
                <w:bCs/>
                <w:noProof/>
                <w:sz w:val="16"/>
                <w:szCs w:val="24"/>
              </w:rPr>
              <w:t>Unlikely to occur, but possible</w:t>
            </w:r>
          </w:p>
          <w:p w14:paraId="1E393307" w14:textId="77777777" w:rsidR="001744F5" w:rsidRPr="001744F5" w:rsidRDefault="001744F5" w:rsidP="001744F5">
            <w:pPr>
              <w:spacing w:after="0" w:line="240" w:lineRule="auto"/>
              <w:rPr>
                <w:rFonts w:ascii="Arial" w:eastAsia="Times New Roman" w:hAnsi="Arial" w:cs="Arial"/>
                <w:sz w:val="16"/>
                <w:szCs w:val="24"/>
              </w:rPr>
            </w:pPr>
            <w:r w:rsidRPr="001744F5">
              <w:rPr>
                <w:rFonts w:ascii="Arial" w:eastAsia="Times New Roman" w:hAnsi="Arial" w:cs="Arial"/>
                <w:sz w:val="16"/>
                <w:szCs w:val="24"/>
              </w:rPr>
              <w:t>Has occurred rarely</w:t>
            </w:r>
          </w:p>
        </w:tc>
        <w:tc>
          <w:tcPr>
            <w:tcW w:w="708" w:type="dxa"/>
            <w:shd w:val="clear" w:color="auto" w:fill="auto"/>
            <w:vAlign w:val="center"/>
          </w:tcPr>
          <w:p w14:paraId="13675BDA" w14:textId="77777777" w:rsidR="001744F5" w:rsidRPr="001744F5" w:rsidRDefault="001744F5" w:rsidP="001744F5">
            <w:pPr>
              <w:keepNext/>
              <w:spacing w:after="0" w:line="240" w:lineRule="auto"/>
              <w:jc w:val="center"/>
              <w:outlineLvl w:val="2"/>
              <w:rPr>
                <w:rFonts w:ascii="Arial" w:eastAsia="Times New Roman" w:hAnsi="Arial" w:cs="Arial"/>
                <w:bCs/>
                <w:noProof/>
                <w:sz w:val="16"/>
                <w:szCs w:val="24"/>
              </w:rPr>
            </w:pPr>
            <w:r w:rsidRPr="001744F5">
              <w:rPr>
                <w:rFonts w:ascii="Arial" w:eastAsia="Times New Roman" w:hAnsi="Arial" w:cs="Arial"/>
                <w:bCs/>
                <w:noProof/>
                <w:sz w:val="16"/>
                <w:szCs w:val="24"/>
              </w:rPr>
              <w:t>3</w:t>
            </w:r>
          </w:p>
        </w:tc>
      </w:tr>
      <w:tr w:rsidR="001744F5" w:rsidRPr="001744F5" w14:paraId="080B02E1" w14:textId="77777777" w:rsidTr="00437376">
        <w:tc>
          <w:tcPr>
            <w:tcW w:w="1951" w:type="dxa"/>
            <w:tcBorders>
              <w:bottom w:val="single" w:sz="4" w:space="0" w:color="auto"/>
            </w:tcBorders>
            <w:shd w:val="clear" w:color="auto" w:fill="D9D9D9"/>
            <w:vAlign w:val="center"/>
          </w:tcPr>
          <w:p w14:paraId="278BFE68" w14:textId="77777777" w:rsidR="001744F5" w:rsidRPr="001744F5" w:rsidRDefault="001744F5" w:rsidP="001744F5">
            <w:pPr>
              <w:keepNext/>
              <w:spacing w:after="0" w:line="240" w:lineRule="auto"/>
              <w:jc w:val="center"/>
              <w:outlineLvl w:val="2"/>
              <w:rPr>
                <w:rFonts w:ascii="Arial" w:eastAsia="Times New Roman" w:hAnsi="Arial" w:cs="Arial"/>
                <w:b/>
                <w:bCs/>
                <w:noProof/>
                <w:sz w:val="16"/>
                <w:szCs w:val="24"/>
              </w:rPr>
            </w:pPr>
            <w:r w:rsidRPr="001744F5">
              <w:rPr>
                <w:rFonts w:ascii="Arial" w:eastAsia="Times New Roman" w:hAnsi="Arial" w:cs="Arial"/>
                <w:b/>
                <w:bCs/>
                <w:noProof/>
                <w:sz w:val="16"/>
                <w:szCs w:val="24"/>
              </w:rPr>
              <w:t>Improbable</w:t>
            </w:r>
          </w:p>
        </w:tc>
        <w:tc>
          <w:tcPr>
            <w:tcW w:w="3119" w:type="dxa"/>
            <w:tcBorders>
              <w:bottom w:val="single" w:sz="4" w:space="0" w:color="auto"/>
            </w:tcBorders>
            <w:shd w:val="clear" w:color="auto" w:fill="auto"/>
            <w:vAlign w:val="center"/>
          </w:tcPr>
          <w:p w14:paraId="40AB9F24" w14:textId="77777777" w:rsidR="001744F5" w:rsidRPr="001744F5" w:rsidRDefault="001744F5" w:rsidP="001744F5">
            <w:pPr>
              <w:keepNext/>
              <w:spacing w:after="0" w:line="240" w:lineRule="auto"/>
              <w:outlineLvl w:val="2"/>
              <w:rPr>
                <w:rFonts w:ascii="Arial" w:eastAsia="Times New Roman" w:hAnsi="Arial" w:cs="Arial"/>
                <w:b/>
                <w:bCs/>
                <w:noProof/>
                <w:sz w:val="16"/>
                <w:szCs w:val="24"/>
              </w:rPr>
            </w:pPr>
            <w:r w:rsidRPr="001744F5">
              <w:rPr>
                <w:rFonts w:ascii="Arial" w:eastAsia="Times New Roman" w:hAnsi="Arial" w:cs="Arial"/>
                <w:b/>
                <w:bCs/>
                <w:noProof/>
                <w:sz w:val="16"/>
                <w:szCs w:val="24"/>
              </w:rPr>
              <w:t>Very unlikley to occur</w:t>
            </w:r>
          </w:p>
          <w:p w14:paraId="13050D3C" w14:textId="77777777" w:rsidR="001744F5" w:rsidRPr="001744F5" w:rsidRDefault="001744F5" w:rsidP="001744F5">
            <w:pPr>
              <w:spacing w:after="0" w:line="240" w:lineRule="auto"/>
              <w:rPr>
                <w:rFonts w:ascii="Arial" w:eastAsia="Times New Roman" w:hAnsi="Arial" w:cs="Arial"/>
                <w:sz w:val="16"/>
                <w:szCs w:val="24"/>
              </w:rPr>
            </w:pPr>
            <w:r w:rsidRPr="001744F5">
              <w:rPr>
                <w:rFonts w:ascii="Arial" w:eastAsia="Times New Roman" w:hAnsi="Arial" w:cs="Arial"/>
                <w:sz w:val="16"/>
                <w:szCs w:val="24"/>
              </w:rPr>
              <w:t>Not known to have occurred</w:t>
            </w:r>
          </w:p>
        </w:tc>
        <w:tc>
          <w:tcPr>
            <w:tcW w:w="708" w:type="dxa"/>
            <w:tcBorders>
              <w:bottom w:val="single" w:sz="4" w:space="0" w:color="auto"/>
            </w:tcBorders>
            <w:shd w:val="clear" w:color="auto" w:fill="auto"/>
            <w:vAlign w:val="center"/>
          </w:tcPr>
          <w:p w14:paraId="43D97284" w14:textId="77777777" w:rsidR="001744F5" w:rsidRPr="001744F5" w:rsidRDefault="001744F5" w:rsidP="001744F5">
            <w:pPr>
              <w:keepNext/>
              <w:spacing w:after="0" w:line="240" w:lineRule="auto"/>
              <w:jc w:val="center"/>
              <w:outlineLvl w:val="2"/>
              <w:rPr>
                <w:rFonts w:ascii="Arial" w:eastAsia="Times New Roman" w:hAnsi="Arial" w:cs="Arial"/>
                <w:bCs/>
                <w:noProof/>
                <w:sz w:val="16"/>
                <w:szCs w:val="24"/>
              </w:rPr>
            </w:pPr>
            <w:r w:rsidRPr="001744F5">
              <w:rPr>
                <w:rFonts w:ascii="Arial" w:eastAsia="Times New Roman" w:hAnsi="Arial" w:cs="Arial"/>
                <w:bCs/>
                <w:noProof/>
                <w:sz w:val="16"/>
                <w:szCs w:val="24"/>
              </w:rPr>
              <w:t>2</w:t>
            </w:r>
          </w:p>
        </w:tc>
      </w:tr>
      <w:tr w:rsidR="001744F5" w:rsidRPr="001744F5" w14:paraId="75337F84" w14:textId="77777777" w:rsidTr="00437376">
        <w:tc>
          <w:tcPr>
            <w:tcW w:w="1951" w:type="dxa"/>
            <w:tcBorders>
              <w:bottom w:val="single" w:sz="4" w:space="0" w:color="auto"/>
            </w:tcBorders>
            <w:shd w:val="clear" w:color="auto" w:fill="D9D9D9"/>
            <w:vAlign w:val="center"/>
          </w:tcPr>
          <w:p w14:paraId="297A2BCF" w14:textId="77777777" w:rsidR="001744F5" w:rsidRPr="001744F5" w:rsidRDefault="001744F5" w:rsidP="001744F5">
            <w:pPr>
              <w:keepNext/>
              <w:spacing w:after="0" w:line="240" w:lineRule="auto"/>
              <w:jc w:val="center"/>
              <w:outlineLvl w:val="2"/>
              <w:rPr>
                <w:rFonts w:ascii="Arial" w:eastAsia="Times New Roman" w:hAnsi="Arial" w:cs="Arial"/>
                <w:b/>
                <w:bCs/>
                <w:noProof/>
                <w:sz w:val="16"/>
                <w:szCs w:val="24"/>
              </w:rPr>
            </w:pPr>
            <w:r w:rsidRPr="001744F5">
              <w:rPr>
                <w:rFonts w:ascii="Arial" w:eastAsia="Times New Roman" w:hAnsi="Arial" w:cs="Arial"/>
                <w:b/>
                <w:bCs/>
                <w:noProof/>
                <w:sz w:val="16"/>
                <w:szCs w:val="24"/>
              </w:rPr>
              <w:t>Extremely Improbable</w:t>
            </w:r>
          </w:p>
        </w:tc>
        <w:tc>
          <w:tcPr>
            <w:tcW w:w="3119" w:type="dxa"/>
            <w:tcBorders>
              <w:bottom w:val="single" w:sz="4" w:space="0" w:color="auto"/>
            </w:tcBorders>
            <w:shd w:val="clear" w:color="auto" w:fill="auto"/>
            <w:vAlign w:val="center"/>
          </w:tcPr>
          <w:p w14:paraId="4EEF7545" w14:textId="77777777" w:rsidR="001744F5" w:rsidRPr="001744F5" w:rsidRDefault="001744F5" w:rsidP="001744F5">
            <w:pPr>
              <w:keepNext/>
              <w:spacing w:after="0" w:line="240" w:lineRule="auto"/>
              <w:outlineLvl w:val="2"/>
              <w:rPr>
                <w:rFonts w:ascii="Arial" w:eastAsia="Times New Roman" w:hAnsi="Arial" w:cs="Arial"/>
                <w:b/>
                <w:bCs/>
                <w:noProof/>
                <w:sz w:val="16"/>
                <w:szCs w:val="24"/>
              </w:rPr>
            </w:pPr>
            <w:r w:rsidRPr="001744F5">
              <w:rPr>
                <w:rFonts w:ascii="Arial" w:eastAsia="Times New Roman" w:hAnsi="Arial" w:cs="Arial"/>
                <w:b/>
                <w:bCs/>
                <w:noProof/>
                <w:sz w:val="16"/>
                <w:szCs w:val="24"/>
              </w:rPr>
              <w:t>Almost inconceivable that event will happen</w:t>
            </w:r>
          </w:p>
        </w:tc>
        <w:tc>
          <w:tcPr>
            <w:tcW w:w="708" w:type="dxa"/>
            <w:tcBorders>
              <w:bottom w:val="single" w:sz="4" w:space="0" w:color="auto"/>
            </w:tcBorders>
            <w:shd w:val="clear" w:color="auto" w:fill="auto"/>
            <w:vAlign w:val="center"/>
          </w:tcPr>
          <w:p w14:paraId="5372C66F" w14:textId="77777777" w:rsidR="001744F5" w:rsidRPr="001744F5" w:rsidRDefault="001744F5" w:rsidP="001744F5">
            <w:pPr>
              <w:keepNext/>
              <w:spacing w:after="0" w:line="240" w:lineRule="auto"/>
              <w:jc w:val="center"/>
              <w:outlineLvl w:val="2"/>
              <w:rPr>
                <w:rFonts w:ascii="Arial" w:eastAsia="Times New Roman" w:hAnsi="Arial" w:cs="Arial"/>
                <w:bCs/>
                <w:noProof/>
                <w:sz w:val="16"/>
                <w:szCs w:val="24"/>
              </w:rPr>
            </w:pPr>
            <w:r w:rsidRPr="001744F5">
              <w:rPr>
                <w:rFonts w:ascii="Arial" w:eastAsia="Times New Roman" w:hAnsi="Arial" w:cs="Arial"/>
                <w:bCs/>
                <w:noProof/>
                <w:sz w:val="16"/>
                <w:szCs w:val="24"/>
              </w:rPr>
              <w:t>1</w:t>
            </w:r>
          </w:p>
        </w:tc>
      </w:tr>
      <w:tr w:rsidR="001744F5" w:rsidRPr="001744F5" w14:paraId="189B0F0B" w14:textId="77777777" w:rsidTr="00437376">
        <w:tc>
          <w:tcPr>
            <w:tcW w:w="1951" w:type="dxa"/>
            <w:tcBorders>
              <w:top w:val="nil"/>
              <w:left w:val="nil"/>
              <w:bottom w:val="single" w:sz="4" w:space="0" w:color="auto"/>
              <w:right w:val="nil"/>
            </w:tcBorders>
            <w:shd w:val="clear" w:color="auto" w:fill="auto"/>
            <w:vAlign w:val="center"/>
          </w:tcPr>
          <w:p w14:paraId="53AFDA12" w14:textId="77777777" w:rsidR="001744F5" w:rsidRPr="001744F5" w:rsidRDefault="001744F5" w:rsidP="001744F5">
            <w:pPr>
              <w:keepNext/>
              <w:spacing w:after="0" w:line="240" w:lineRule="auto"/>
              <w:jc w:val="center"/>
              <w:outlineLvl w:val="2"/>
              <w:rPr>
                <w:rFonts w:ascii="Arial" w:eastAsia="Times New Roman" w:hAnsi="Arial" w:cs="Arial"/>
                <w:b/>
                <w:bCs/>
                <w:noProof/>
                <w:sz w:val="16"/>
                <w:szCs w:val="24"/>
              </w:rPr>
            </w:pPr>
          </w:p>
        </w:tc>
        <w:tc>
          <w:tcPr>
            <w:tcW w:w="3119" w:type="dxa"/>
            <w:tcBorders>
              <w:top w:val="nil"/>
              <w:left w:val="nil"/>
              <w:bottom w:val="single" w:sz="4" w:space="0" w:color="auto"/>
              <w:right w:val="nil"/>
            </w:tcBorders>
            <w:shd w:val="clear" w:color="auto" w:fill="auto"/>
            <w:vAlign w:val="center"/>
          </w:tcPr>
          <w:p w14:paraId="1C4DCCC4" w14:textId="77777777" w:rsidR="001744F5" w:rsidRPr="001744F5" w:rsidRDefault="001744F5" w:rsidP="001744F5">
            <w:pPr>
              <w:keepNext/>
              <w:spacing w:after="0" w:line="240" w:lineRule="auto"/>
              <w:outlineLvl w:val="2"/>
              <w:rPr>
                <w:rFonts w:ascii="Arial" w:eastAsia="Times New Roman" w:hAnsi="Arial" w:cs="Arial"/>
                <w:b/>
                <w:bCs/>
                <w:noProof/>
                <w:sz w:val="16"/>
                <w:szCs w:val="24"/>
              </w:rPr>
            </w:pPr>
          </w:p>
        </w:tc>
        <w:tc>
          <w:tcPr>
            <w:tcW w:w="708" w:type="dxa"/>
            <w:tcBorders>
              <w:top w:val="nil"/>
              <w:left w:val="nil"/>
              <w:bottom w:val="single" w:sz="4" w:space="0" w:color="auto"/>
              <w:right w:val="nil"/>
            </w:tcBorders>
            <w:shd w:val="clear" w:color="auto" w:fill="auto"/>
            <w:vAlign w:val="center"/>
          </w:tcPr>
          <w:p w14:paraId="6FB54814" w14:textId="77777777" w:rsidR="001744F5" w:rsidRPr="001744F5" w:rsidRDefault="001744F5" w:rsidP="001744F5">
            <w:pPr>
              <w:keepNext/>
              <w:spacing w:after="0" w:line="240" w:lineRule="auto"/>
              <w:jc w:val="center"/>
              <w:outlineLvl w:val="2"/>
              <w:rPr>
                <w:rFonts w:ascii="Arial" w:eastAsia="Times New Roman" w:hAnsi="Arial" w:cs="Arial"/>
                <w:bCs/>
                <w:noProof/>
                <w:sz w:val="16"/>
                <w:szCs w:val="24"/>
              </w:rPr>
            </w:pPr>
          </w:p>
        </w:tc>
      </w:tr>
      <w:tr w:rsidR="001744F5" w:rsidRPr="001744F5" w14:paraId="215ADD94" w14:textId="77777777" w:rsidTr="00437376">
        <w:tc>
          <w:tcPr>
            <w:tcW w:w="1951" w:type="dxa"/>
            <w:tcBorders>
              <w:top w:val="single" w:sz="4" w:space="0" w:color="auto"/>
            </w:tcBorders>
            <w:shd w:val="clear" w:color="auto" w:fill="D9D9D9"/>
          </w:tcPr>
          <w:p w14:paraId="0F9CE281" w14:textId="77777777" w:rsidR="001744F5" w:rsidRPr="001744F5" w:rsidRDefault="001744F5" w:rsidP="001744F5">
            <w:pPr>
              <w:spacing w:after="0" w:line="240" w:lineRule="auto"/>
              <w:jc w:val="center"/>
              <w:rPr>
                <w:rFonts w:ascii="Arial" w:eastAsia="Times New Roman" w:hAnsi="Arial" w:cs="Arial"/>
                <w:b/>
                <w:color w:val="0070C0"/>
                <w:sz w:val="16"/>
                <w:szCs w:val="24"/>
              </w:rPr>
            </w:pPr>
            <w:r w:rsidRPr="001744F5">
              <w:rPr>
                <w:rFonts w:ascii="Arial" w:eastAsia="Times New Roman" w:hAnsi="Arial" w:cs="Arial"/>
                <w:b/>
                <w:color w:val="0070C0"/>
                <w:sz w:val="16"/>
                <w:szCs w:val="24"/>
              </w:rPr>
              <w:t>Severity</w:t>
            </w:r>
          </w:p>
        </w:tc>
        <w:tc>
          <w:tcPr>
            <w:tcW w:w="3119" w:type="dxa"/>
            <w:tcBorders>
              <w:top w:val="single" w:sz="4" w:space="0" w:color="auto"/>
            </w:tcBorders>
            <w:shd w:val="clear" w:color="auto" w:fill="D9D9D9"/>
          </w:tcPr>
          <w:p w14:paraId="10AA299C" w14:textId="77777777" w:rsidR="001744F5" w:rsidRPr="001744F5" w:rsidRDefault="001744F5" w:rsidP="001744F5">
            <w:pPr>
              <w:spacing w:after="0" w:line="240" w:lineRule="auto"/>
              <w:jc w:val="center"/>
              <w:rPr>
                <w:rFonts w:ascii="Arial" w:eastAsia="Times New Roman" w:hAnsi="Arial" w:cs="Arial"/>
                <w:b/>
                <w:color w:val="0070C0"/>
                <w:sz w:val="16"/>
                <w:szCs w:val="24"/>
              </w:rPr>
            </w:pPr>
            <w:r w:rsidRPr="001744F5">
              <w:rPr>
                <w:rFonts w:ascii="Arial" w:eastAsia="Times New Roman" w:hAnsi="Arial" w:cs="Arial"/>
                <w:b/>
                <w:color w:val="0070C0"/>
                <w:sz w:val="16"/>
                <w:szCs w:val="24"/>
              </w:rPr>
              <w:t>Definition</w:t>
            </w:r>
          </w:p>
        </w:tc>
        <w:tc>
          <w:tcPr>
            <w:tcW w:w="708" w:type="dxa"/>
            <w:tcBorders>
              <w:top w:val="single" w:sz="4" w:space="0" w:color="auto"/>
            </w:tcBorders>
            <w:shd w:val="clear" w:color="auto" w:fill="D9D9D9"/>
          </w:tcPr>
          <w:p w14:paraId="6B0B08BB" w14:textId="77777777" w:rsidR="001744F5" w:rsidRPr="001744F5" w:rsidRDefault="001744F5" w:rsidP="001744F5">
            <w:pPr>
              <w:spacing w:after="0" w:line="240" w:lineRule="auto"/>
              <w:jc w:val="center"/>
              <w:rPr>
                <w:rFonts w:ascii="Arial" w:eastAsia="Times New Roman" w:hAnsi="Arial" w:cs="Arial"/>
                <w:b/>
                <w:color w:val="0070C0"/>
                <w:sz w:val="16"/>
                <w:szCs w:val="24"/>
              </w:rPr>
            </w:pPr>
            <w:r w:rsidRPr="001744F5">
              <w:rPr>
                <w:rFonts w:ascii="Arial" w:eastAsia="Times New Roman" w:hAnsi="Arial" w:cs="Arial"/>
                <w:b/>
                <w:color w:val="0070C0"/>
                <w:sz w:val="16"/>
                <w:szCs w:val="24"/>
              </w:rPr>
              <w:t>Value</w:t>
            </w:r>
          </w:p>
        </w:tc>
      </w:tr>
      <w:tr w:rsidR="001744F5" w:rsidRPr="001744F5" w14:paraId="5CFF8221" w14:textId="77777777" w:rsidTr="00437376">
        <w:tc>
          <w:tcPr>
            <w:tcW w:w="1951" w:type="dxa"/>
            <w:shd w:val="clear" w:color="auto" w:fill="D9D9D9"/>
            <w:vAlign w:val="center"/>
          </w:tcPr>
          <w:p w14:paraId="35F3431E" w14:textId="77777777" w:rsidR="001744F5" w:rsidRPr="001744F5" w:rsidRDefault="001744F5" w:rsidP="001744F5">
            <w:pPr>
              <w:spacing w:after="0" w:line="240" w:lineRule="auto"/>
              <w:jc w:val="center"/>
              <w:rPr>
                <w:rFonts w:ascii="Arial" w:eastAsia="Times New Roman" w:hAnsi="Arial" w:cs="Arial"/>
                <w:b/>
                <w:sz w:val="16"/>
                <w:szCs w:val="24"/>
              </w:rPr>
            </w:pPr>
            <w:r w:rsidRPr="001744F5">
              <w:rPr>
                <w:rFonts w:ascii="Arial" w:eastAsia="Times New Roman" w:hAnsi="Arial" w:cs="Arial"/>
                <w:b/>
                <w:sz w:val="16"/>
                <w:szCs w:val="24"/>
              </w:rPr>
              <w:t>Catastrophic</w:t>
            </w:r>
          </w:p>
        </w:tc>
        <w:tc>
          <w:tcPr>
            <w:tcW w:w="3119" w:type="dxa"/>
            <w:shd w:val="clear" w:color="auto" w:fill="auto"/>
            <w:vAlign w:val="center"/>
          </w:tcPr>
          <w:p w14:paraId="5062B342" w14:textId="77777777" w:rsidR="001744F5" w:rsidRPr="001744F5" w:rsidRDefault="001744F5" w:rsidP="001744F5">
            <w:pPr>
              <w:spacing w:after="0" w:line="240" w:lineRule="auto"/>
              <w:jc w:val="center"/>
              <w:rPr>
                <w:rFonts w:ascii="Arial" w:eastAsia="Times New Roman" w:hAnsi="Arial" w:cs="Arial"/>
                <w:sz w:val="16"/>
                <w:szCs w:val="24"/>
              </w:rPr>
            </w:pPr>
            <w:r w:rsidRPr="001744F5">
              <w:rPr>
                <w:rFonts w:ascii="Arial" w:eastAsia="Times New Roman" w:hAnsi="Arial" w:cs="Arial"/>
                <w:sz w:val="16"/>
                <w:szCs w:val="24"/>
              </w:rPr>
              <w:t>Fatality or disabling injury</w:t>
            </w:r>
          </w:p>
        </w:tc>
        <w:tc>
          <w:tcPr>
            <w:tcW w:w="708" w:type="dxa"/>
            <w:shd w:val="clear" w:color="auto" w:fill="auto"/>
            <w:vAlign w:val="center"/>
          </w:tcPr>
          <w:p w14:paraId="7583D140" w14:textId="77777777" w:rsidR="001744F5" w:rsidRPr="001744F5" w:rsidRDefault="001744F5" w:rsidP="001744F5">
            <w:pPr>
              <w:spacing w:after="0" w:line="240" w:lineRule="auto"/>
              <w:jc w:val="center"/>
              <w:rPr>
                <w:rFonts w:ascii="Arial" w:eastAsia="Times New Roman" w:hAnsi="Arial" w:cs="Arial"/>
                <w:sz w:val="16"/>
                <w:szCs w:val="24"/>
              </w:rPr>
            </w:pPr>
            <w:r w:rsidRPr="001744F5">
              <w:rPr>
                <w:rFonts w:ascii="Arial" w:eastAsia="Times New Roman" w:hAnsi="Arial" w:cs="Arial"/>
                <w:sz w:val="16"/>
                <w:szCs w:val="24"/>
              </w:rPr>
              <w:t>5</w:t>
            </w:r>
          </w:p>
        </w:tc>
      </w:tr>
      <w:tr w:rsidR="001744F5" w:rsidRPr="001744F5" w14:paraId="364008F7" w14:textId="77777777" w:rsidTr="00437376">
        <w:tc>
          <w:tcPr>
            <w:tcW w:w="1951" w:type="dxa"/>
            <w:shd w:val="clear" w:color="auto" w:fill="D9D9D9"/>
            <w:vAlign w:val="center"/>
          </w:tcPr>
          <w:p w14:paraId="51300BD2" w14:textId="77777777" w:rsidR="001744F5" w:rsidRPr="001744F5" w:rsidRDefault="001744F5" w:rsidP="001744F5">
            <w:pPr>
              <w:spacing w:after="0" w:line="240" w:lineRule="auto"/>
              <w:jc w:val="center"/>
              <w:rPr>
                <w:rFonts w:ascii="Arial" w:eastAsia="Times New Roman" w:hAnsi="Arial" w:cs="Arial"/>
                <w:b/>
                <w:sz w:val="16"/>
                <w:szCs w:val="24"/>
              </w:rPr>
            </w:pPr>
            <w:r w:rsidRPr="001744F5">
              <w:rPr>
                <w:rFonts w:ascii="Arial" w:eastAsia="Times New Roman" w:hAnsi="Arial" w:cs="Arial"/>
                <w:b/>
                <w:sz w:val="16"/>
                <w:szCs w:val="24"/>
              </w:rPr>
              <w:t>Critical/Hazardous</w:t>
            </w:r>
          </w:p>
        </w:tc>
        <w:tc>
          <w:tcPr>
            <w:tcW w:w="3119" w:type="dxa"/>
            <w:shd w:val="clear" w:color="auto" w:fill="auto"/>
            <w:vAlign w:val="center"/>
          </w:tcPr>
          <w:p w14:paraId="3B425D58" w14:textId="3DFDA782" w:rsidR="001744F5" w:rsidRPr="001744F5" w:rsidRDefault="001744F5" w:rsidP="001744F5">
            <w:pPr>
              <w:spacing w:after="0" w:line="240" w:lineRule="auto"/>
              <w:jc w:val="center"/>
              <w:rPr>
                <w:rFonts w:ascii="Arial" w:eastAsia="Times New Roman" w:hAnsi="Arial" w:cs="Arial"/>
                <w:sz w:val="16"/>
                <w:szCs w:val="24"/>
              </w:rPr>
            </w:pPr>
            <w:r w:rsidRPr="001744F5">
              <w:rPr>
                <w:rFonts w:ascii="Arial" w:eastAsia="Times New Roman" w:hAnsi="Arial" w:cs="Arial"/>
                <w:sz w:val="16"/>
                <w:szCs w:val="24"/>
              </w:rPr>
              <w:t xml:space="preserve">Serious injury/illness or Dangerous Occurrence (Refer </w:t>
            </w:r>
            <w:r w:rsidR="000B19EB">
              <w:rPr>
                <w:rFonts w:ascii="Arial" w:eastAsia="Times New Roman" w:hAnsi="Arial" w:cs="Arial"/>
                <w:sz w:val="16"/>
                <w:szCs w:val="24"/>
              </w:rPr>
              <w:t>to</w:t>
            </w:r>
            <w:r w:rsidRPr="001744F5">
              <w:rPr>
                <w:rFonts w:ascii="Arial" w:eastAsia="Times New Roman" w:hAnsi="Arial" w:cs="Arial"/>
                <w:sz w:val="16"/>
                <w:szCs w:val="24"/>
              </w:rPr>
              <w:t xml:space="preserve"> Riddor Guidance)</w:t>
            </w:r>
          </w:p>
        </w:tc>
        <w:tc>
          <w:tcPr>
            <w:tcW w:w="708" w:type="dxa"/>
            <w:shd w:val="clear" w:color="auto" w:fill="auto"/>
            <w:vAlign w:val="center"/>
          </w:tcPr>
          <w:p w14:paraId="7C03BB94" w14:textId="77777777" w:rsidR="001744F5" w:rsidRPr="001744F5" w:rsidRDefault="001744F5" w:rsidP="001744F5">
            <w:pPr>
              <w:spacing w:after="0" w:line="240" w:lineRule="auto"/>
              <w:jc w:val="center"/>
              <w:rPr>
                <w:rFonts w:ascii="Arial" w:eastAsia="Times New Roman" w:hAnsi="Arial" w:cs="Arial"/>
                <w:sz w:val="16"/>
                <w:szCs w:val="24"/>
              </w:rPr>
            </w:pPr>
            <w:r w:rsidRPr="001744F5">
              <w:rPr>
                <w:rFonts w:ascii="Arial" w:eastAsia="Times New Roman" w:hAnsi="Arial" w:cs="Arial"/>
                <w:sz w:val="16"/>
                <w:szCs w:val="24"/>
              </w:rPr>
              <w:t>4</w:t>
            </w:r>
          </w:p>
        </w:tc>
      </w:tr>
      <w:tr w:rsidR="001744F5" w:rsidRPr="001744F5" w14:paraId="27931DA6" w14:textId="77777777" w:rsidTr="00437376">
        <w:tc>
          <w:tcPr>
            <w:tcW w:w="1951" w:type="dxa"/>
            <w:shd w:val="clear" w:color="auto" w:fill="D9D9D9"/>
            <w:vAlign w:val="center"/>
          </w:tcPr>
          <w:p w14:paraId="51A4AA4B" w14:textId="77777777" w:rsidR="001744F5" w:rsidRPr="001744F5" w:rsidRDefault="001744F5" w:rsidP="001744F5">
            <w:pPr>
              <w:spacing w:after="0" w:line="240" w:lineRule="auto"/>
              <w:jc w:val="center"/>
              <w:rPr>
                <w:rFonts w:ascii="Arial" w:eastAsia="Times New Roman" w:hAnsi="Arial" w:cs="Arial"/>
                <w:b/>
                <w:sz w:val="16"/>
                <w:szCs w:val="24"/>
              </w:rPr>
            </w:pPr>
            <w:r w:rsidRPr="001744F5">
              <w:rPr>
                <w:rFonts w:ascii="Arial" w:eastAsia="Times New Roman" w:hAnsi="Arial" w:cs="Arial"/>
                <w:b/>
                <w:sz w:val="16"/>
                <w:szCs w:val="24"/>
              </w:rPr>
              <w:t>Major</w:t>
            </w:r>
          </w:p>
        </w:tc>
        <w:tc>
          <w:tcPr>
            <w:tcW w:w="3119" w:type="dxa"/>
            <w:shd w:val="clear" w:color="auto" w:fill="auto"/>
            <w:vAlign w:val="center"/>
          </w:tcPr>
          <w:p w14:paraId="3525F2C9" w14:textId="77777777" w:rsidR="001744F5" w:rsidRPr="001744F5" w:rsidRDefault="001744F5" w:rsidP="001744F5">
            <w:pPr>
              <w:spacing w:after="0" w:line="240" w:lineRule="auto"/>
              <w:jc w:val="center"/>
              <w:rPr>
                <w:rFonts w:ascii="Arial" w:eastAsia="Times New Roman" w:hAnsi="Arial" w:cs="Arial"/>
                <w:sz w:val="16"/>
                <w:szCs w:val="24"/>
              </w:rPr>
            </w:pPr>
            <w:r w:rsidRPr="001744F5">
              <w:rPr>
                <w:rFonts w:ascii="Arial" w:eastAsia="Times New Roman" w:hAnsi="Arial" w:cs="Arial"/>
                <w:sz w:val="16"/>
                <w:szCs w:val="24"/>
              </w:rPr>
              <w:t>“3-Day” injury or illness</w:t>
            </w:r>
          </w:p>
        </w:tc>
        <w:tc>
          <w:tcPr>
            <w:tcW w:w="708" w:type="dxa"/>
            <w:shd w:val="clear" w:color="auto" w:fill="auto"/>
            <w:vAlign w:val="center"/>
          </w:tcPr>
          <w:p w14:paraId="0BDFE64F" w14:textId="77777777" w:rsidR="001744F5" w:rsidRPr="001744F5" w:rsidRDefault="001744F5" w:rsidP="001744F5">
            <w:pPr>
              <w:spacing w:after="0" w:line="240" w:lineRule="auto"/>
              <w:jc w:val="center"/>
              <w:rPr>
                <w:rFonts w:ascii="Arial" w:eastAsia="Times New Roman" w:hAnsi="Arial" w:cs="Arial"/>
                <w:sz w:val="16"/>
                <w:szCs w:val="24"/>
              </w:rPr>
            </w:pPr>
            <w:r w:rsidRPr="001744F5">
              <w:rPr>
                <w:rFonts w:ascii="Arial" w:eastAsia="Times New Roman" w:hAnsi="Arial" w:cs="Arial"/>
                <w:sz w:val="16"/>
                <w:szCs w:val="24"/>
              </w:rPr>
              <w:t>3</w:t>
            </w:r>
          </w:p>
        </w:tc>
      </w:tr>
      <w:tr w:rsidR="001744F5" w:rsidRPr="001744F5" w14:paraId="5622905F" w14:textId="77777777" w:rsidTr="00437376">
        <w:tc>
          <w:tcPr>
            <w:tcW w:w="1951" w:type="dxa"/>
            <w:shd w:val="clear" w:color="auto" w:fill="D9D9D9"/>
            <w:vAlign w:val="center"/>
          </w:tcPr>
          <w:p w14:paraId="51E51E94" w14:textId="77777777" w:rsidR="001744F5" w:rsidRPr="001744F5" w:rsidRDefault="001744F5" w:rsidP="001744F5">
            <w:pPr>
              <w:spacing w:after="0" w:line="240" w:lineRule="auto"/>
              <w:jc w:val="center"/>
              <w:rPr>
                <w:rFonts w:ascii="Arial" w:eastAsia="Times New Roman" w:hAnsi="Arial" w:cs="Arial"/>
                <w:b/>
                <w:sz w:val="16"/>
                <w:szCs w:val="24"/>
              </w:rPr>
            </w:pPr>
            <w:r w:rsidRPr="001744F5">
              <w:rPr>
                <w:rFonts w:ascii="Arial" w:eastAsia="Times New Roman" w:hAnsi="Arial" w:cs="Arial"/>
                <w:b/>
                <w:sz w:val="16"/>
                <w:szCs w:val="24"/>
              </w:rPr>
              <w:t>Minor</w:t>
            </w:r>
          </w:p>
        </w:tc>
        <w:tc>
          <w:tcPr>
            <w:tcW w:w="3119" w:type="dxa"/>
            <w:shd w:val="clear" w:color="auto" w:fill="auto"/>
            <w:vAlign w:val="center"/>
          </w:tcPr>
          <w:p w14:paraId="5DD2F339" w14:textId="77777777" w:rsidR="001744F5" w:rsidRPr="001744F5" w:rsidRDefault="001744F5" w:rsidP="001744F5">
            <w:pPr>
              <w:spacing w:after="0" w:line="240" w:lineRule="auto"/>
              <w:jc w:val="center"/>
              <w:rPr>
                <w:rFonts w:ascii="Arial" w:eastAsia="Times New Roman" w:hAnsi="Arial" w:cs="Arial"/>
                <w:sz w:val="16"/>
                <w:szCs w:val="24"/>
              </w:rPr>
            </w:pPr>
            <w:r w:rsidRPr="001744F5">
              <w:rPr>
                <w:rFonts w:ascii="Arial" w:eastAsia="Times New Roman" w:hAnsi="Arial" w:cs="Arial"/>
                <w:sz w:val="16"/>
                <w:szCs w:val="24"/>
              </w:rPr>
              <w:t>Minor injury or illness (first-aid only)</w:t>
            </w:r>
          </w:p>
        </w:tc>
        <w:tc>
          <w:tcPr>
            <w:tcW w:w="708" w:type="dxa"/>
            <w:shd w:val="clear" w:color="auto" w:fill="auto"/>
            <w:vAlign w:val="center"/>
          </w:tcPr>
          <w:p w14:paraId="00C9BB49" w14:textId="77777777" w:rsidR="001744F5" w:rsidRPr="001744F5" w:rsidRDefault="001744F5" w:rsidP="001744F5">
            <w:pPr>
              <w:spacing w:after="0" w:line="240" w:lineRule="auto"/>
              <w:jc w:val="center"/>
              <w:rPr>
                <w:rFonts w:ascii="Arial" w:eastAsia="Times New Roman" w:hAnsi="Arial" w:cs="Arial"/>
                <w:sz w:val="16"/>
                <w:szCs w:val="24"/>
              </w:rPr>
            </w:pPr>
            <w:r w:rsidRPr="001744F5">
              <w:rPr>
                <w:rFonts w:ascii="Arial" w:eastAsia="Times New Roman" w:hAnsi="Arial" w:cs="Arial"/>
                <w:sz w:val="16"/>
                <w:szCs w:val="24"/>
              </w:rPr>
              <w:t>2</w:t>
            </w:r>
          </w:p>
        </w:tc>
      </w:tr>
      <w:tr w:rsidR="001744F5" w:rsidRPr="001744F5" w14:paraId="232AC13D" w14:textId="77777777" w:rsidTr="00437376">
        <w:tc>
          <w:tcPr>
            <w:tcW w:w="1951" w:type="dxa"/>
            <w:shd w:val="clear" w:color="auto" w:fill="D9D9D9"/>
            <w:vAlign w:val="center"/>
          </w:tcPr>
          <w:p w14:paraId="070976D7" w14:textId="77777777" w:rsidR="001744F5" w:rsidRPr="001744F5" w:rsidRDefault="001744F5" w:rsidP="001744F5">
            <w:pPr>
              <w:spacing w:after="0" w:line="240" w:lineRule="auto"/>
              <w:jc w:val="center"/>
              <w:rPr>
                <w:rFonts w:ascii="Arial" w:eastAsia="Times New Roman" w:hAnsi="Arial" w:cs="Arial"/>
                <w:b/>
                <w:sz w:val="16"/>
                <w:szCs w:val="24"/>
              </w:rPr>
            </w:pPr>
            <w:r w:rsidRPr="001744F5">
              <w:rPr>
                <w:rFonts w:ascii="Arial" w:eastAsia="Times New Roman" w:hAnsi="Arial" w:cs="Arial"/>
                <w:b/>
                <w:sz w:val="16"/>
                <w:szCs w:val="24"/>
              </w:rPr>
              <w:t>Negligible</w:t>
            </w:r>
          </w:p>
        </w:tc>
        <w:tc>
          <w:tcPr>
            <w:tcW w:w="3119" w:type="dxa"/>
            <w:shd w:val="clear" w:color="auto" w:fill="auto"/>
            <w:vAlign w:val="center"/>
          </w:tcPr>
          <w:p w14:paraId="1120CB62" w14:textId="77777777" w:rsidR="001744F5" w:rsidRPr="001744F5" w:rsidRDefault="001744F5" w:rsidP="001744F5">
            <w:pPr>
              <w:spacing w:after="0" w:line="240" w:lineRule="auto"/>
              <w:jc w:val="center"/>
              <w:rPr>
                <w:rFonts w:ascii="Arial" w:eastAsia="Times New Roman" w:hAnsi="Arial" w:cs="Arial"/>
                <w:sz w:val="16"/>
                <w:szCs w:val="24"/>
              </w:rPr>
            </w:pPr>
            <w:r w:rsidRPr="001744F5">
              <w:rPr>
                <w:rFonts w:ascii="Arial" w:eastAsia="Times New Roman" w:hAnsi="Arial" w:cs="Arial"/>
                <w:sz w:val="16"/>
                <w:szCs w:val="24"/>
              </w:rPr>
              <w:t>No injury accident or incident</w:t>
            </w:r>
          </w:p>
        </w:tc>
        <w:tc>
          <w:tcPr>
            <w:tcW w:w="708" w:type="dxa"/>
            <w:shd w:val="clear" w:color="auto" w:fill="auto"/>
            <w:vAlign w:val="center"/>
          </w:tcPr>
          <w:p w14:paraId="322727B3" w14:textId="77777777" w:rsidR="001744F5" w:rsidRPr="001744F5" w:rsidRDefault="001744F5" w:rsidP="001744F5">
            <w:pPr>
              <w:spacing w:after="0" w:line="240" w:lineRule="auto"/>
              <w:jc w:val="center"/>
              <w:rPr>
                <w:rFonts w:ascii="Arial" w:eastAsia="Times New Roman" w:hAnsi="Arial" w:cs="Arial"/>
                <w:sz w:val="16"/>
                <w:szCs w:val="24"/>
              </w:rPr>
            </w:pPr>
            <w:r w:rsidRPr="001744F5">
              <w:rPr>
                <w:rFonts w:ascii="Arial" w:eastAsia="Times New Roman" w:hAnsi="Arial" w:cs="Arial"/>
                <w:sz w:val="16"/>
                <w:szCs w:val="24"/>
              </w:rPr>
              <w:t>1</w:t>
            </w:r>
          </w:p>
        </w:tc>
      </w:tr>
      <w:tr w:rsidR="00880B75" w:rsidRPr="001744F5" w14:paraId="113297A6" w14:textId="77777777" w:rsidTr="00437376">
        <w:tc>
          <w:tcPr>
            <w:tcW w:w="1951" w:type="dxa"/>
            <w:shd w:val="clear" w:color="auto" w:fill="D9D9D9"/>
            <w:vAlign w:val="center"/>
          </w:tcPr>
          <w:p w14:paraId="0FFCBEFE" w14:textId="77777777" w:rsidR="00880B75" w:rsidRPr="001744F5" w:rsidRDefault="00880B75" w:rsidP="001744F5">
            <w:pPr>
              <w:spacing w:after="0" w:line="240" w:lineRule="auto"/>
              <w:jc w:val="center"/>
              <w:rPr>
                <w:rFonts w:ascii="Arial" w:eastAsia="Times New Roman" w:hAnsi="Arial" w:cs="Arial"/>
                <w:b/>
                <w:sz w:val="16"/>
                <w:szCs w:val="24"/>
              </w:rPr>
            </w:pPr>
          </w:p>
        </w:tc>
        <w:tc>
          <w:tcPr>
            <w:tcW w:w="3119" w:type="dxa"/>
            <w:shd w:val="clear" w:color="auto" w:fill="auto"/>
            <w:vAlign w:val="center"/>
          </w:tcPr>
          <w:p w14:paraId="6E37BE22" w14:textId="77777777" w:rsidR="00880B75" w:rsidRPr="001744F5" w:rsidRDefault="00880B75" w:rsidP="001744F5">
            <w:pPr>
              <w:spacing w:after="0" w:line="240" w:lineRule="auto"/>
              <w:jc w:val="center"/>
              <w:rPr>
                <w:rFonts w:ascii="Arial" w:eastAsia="Times New Roman" w:hAnsi="Arial" w:cs="Arial"/>
                <w:sz w:val="16"/>
                <w:szCs w:val="24"/>
              </w:rPr>
            </w:pPr>
          </w:p>
        </w:tc>
        <w:tc>
          <w:tcPr>
            <w:tcW w:w="708" w:type="dxa"/>
            <w:shd w:val="clear" w:color="auto" w:fill="auto"/>
            <w:vAlign w:val="center"/>
          </w:tcPr>
          <w:p w14:paraId="6B861077" w14:textId="77777777" w:rsidR="00880B75" w:rsidRPr="001744F5" w:rsidRDefault="00880B75" w:rsidP="001744F5">
            <w:pPr>
              <w:spacing w:after="0" w:line="240" w:lineRule="auto"/>
              <w:jc w:val="center"/>
              <w:rPr>
                <w:rFonts w:ascii="Arial" w:eastAsia="Times New Roman" w:hAnsi="Arial" w:cs="Arial"/>
                <w:sz w:val="16"/>
                <w:szCs w:val="24"/>
              </w:rPr>
            </w:pPr>
          </w:p>
        </w:tc>
      </w:tr>
    </w:tbl>
    <w:p w14:paraId="3A441861" w14:textId="77777777" w:rsidR="001744F5" w:rsidRPr="001744F5" w:rsidRDefault="001744F5" w:rsidP="001744F5">
      <w:pPr>
        <w:spacing w:after="0" w:line="240" w:lineRule="auto"/>
        <w:rPr>
          <w:rFonts w:ascii="Arial" w:eastAsia="Times New Roman" w:hAnsi="Arial" w:cs="Arial"/>
          <w:sz w:val="20"/>
          <w:szCs w:val="24"/>
        </w:rPr>
      </w:pPr>
    </w:p>
    <w:p w14:paraId="61680532" w14:textId="77777777" w:rsidR="001744F5" w:rsidRPr="001744F5" w:rsidRDefault="001744F5" w:rsidP="001744F5">
      <w:pPr>
        <w:spacing w:after="0" w:line="240" w:lineRule="auto"/>
        <w:rPr>
          <w:rFonts w:ascii="Arial" w:eastAsia="Times New Roman" w:hAnsi="Arial" w:cs="Arial"/>
          <w:sz w:val="20"/>
          <w:szCs w:val="24"/>
        </w:rPr>
      </w:pPr>
    </w:p>
    <w:p w14:paraId="6E9C45B3" w14:textId="77777777" w:rsidR="001744F5" w:rsidRPr="001744F5" w:rsidRDefault="001744F5" w:rsidP="001744F5">
      <w:pPr>
        <w:spacing w:after="0" w:line="240" w:lineRule="auto"/>
        <w:rPr>
          <w:rFonts w:ascii="Arial" w:eastAsia="Times New Roman" w:hAnsi="Arial" w:cs="Arial"/>
          <w:sz w:val="20"/>
          <w:szCs w:val="24"/>
        </w:rPr>
      </w:pPr>
    </w:p>
    <w:p w14:paraId="7C2ACB80" w14:textId="77777777" w:rsidR="001744F5" w:rsidRPr="001744F5" w:rsidRDefault="001744F5" w:rsidP="001744F5">
      <w:pPr>
        <w:spacing w:after="0" w:line="240" w:lineRule="auto"/>
        <w:rPr>
          <w:rFonts w:ascii="Arial" w:eastAsia="Times New Roman" w:hAnsi="Arial" w:cs="Arial"/>
          <w:sz w:val="20"/>
          <w:szCs w:val="24"/>
        </w:rPr>
      </w:pPr>
    </w:p>
    <w:p w14:paraId="10CDE7DC" w14:textId="77777777" w:rsidR="001744F5" w:rsidRPr="001744F5" w:rsidRDefault="001744F5" w:rsidP="001744F5">
      <w:pPr>
        <w:spacing w:after="0" w:line="240" w:lineRule="auto"/>
        <w:rPr>
          <w:rFonts w:ascii="Arial" w:eastAsia="Times New Roman" w:hAnsi="Arial" w:cs="Arial"/>
          <w:sz w:val="20"/>
          <w:szCs w:val="24"/>
        </w:rPr>
      </w:pPr>
    </w:p>
    <w:p w14:paraId="4644AE3A" w14:textId="77777777" w:rsidR="001744F5" w:rsidRPr="001744F5" w:rsidRDefault="001744F5" w:rsidP="001744F5">
      <w:pPr>
        <w:spacing w:after="0" w:line="240" w:lineRule="auto"/>
        <w:rPr>
          <w:rFonts w:ascii="Arial" w:eastAsia="Times New Roman" w:hAnsi="Arial" w:cs="Arial"/>
          <w:sz w:val="20"/>
          <w:szCs w:val="24"/>
        </w:rPr>
      </w:pPr>
    </w:p>
    <w:p w14:paraId="53DCAF9A" w14:textId="77777777" w:rsidR="001744F5" w:rsidRPr="001744F5" w:rsidRDefault="001744F5" w:rsidP="001744F5">
      <w:pPr>
        <w:spacing w:after="0" w:line="240" w:lineRule="auto"/>
        <w:rPr>
          <w:rFonts w:ascii="Arial" w:eastAsia="Times New Roman" w:hAnsi="Arial" w:cs="Arial"/>
          <w:sz w:val="20"/>
          <w:szCs w:val="24"/>
        </w:rPr>
      </w:pPr>
    </w:p>
    <w:p w14:paraId="54497A31" w14:textId="77777777" w:rsidR="001744F5" w:rsidRPr="001744F5" w:rsidRDefault="001744F5" w:rsidP="001744F5">
      <w:pPr>
        <w:spacing w:after="0" w:line="240" w:lineRule="auto"/>
        <w:rPr>
          <w:rFonts w:ascii="Arial" w:eastAsia="Times New Roman" w:hAnsi="Arial" w:cs="Arial"/>
          <w:sz w:val="20"/>
          <w:szCs w:val="24"/>
        </w:rPr>
      </w:pPr>
    </w:p>
    <w:p w14:paraId="21E17C13" w14:textId="77777777" w:rsidR="001744F5" w:rsidRPr="001744F5" w:rsidRDefault="001744F5" w:rsidP="001744F5">
      <w:pPr>
        <w:spacing w:after="0" w:line="240" w:lineRule="auto"/>
        <w:rPr>
          <w:rFonts w:ascii="Arial" w:eastAsia="Times New Roman" w:hAnsi="Arial" w:cs="Arial"/>
          <w:sz w:val="20"/>
          <w:szCs w:val="24"/>
        </w:rPr>
      </w:pPr>
    </w:p>
    <w:p w14:paraId="6261A94F" w14:textId="77777777" w:rsidR="001744F5" w:rsidRPr="001744F5" w:rsidRDefault="001744F5" w:rsidP="001744F5">
      <w:pPr>
        <w:spacing w:after="0" w:line="240" w:lineRule="auto"/>
        <w:rPr>
          <w:rFonts w:ascii="Arial" w:eastAsia="Times New Roman" w:hAnsi="Arial" w:cs="Arial"/>
          <w:sz w:val="20"/>
          <w:szCs w:val="24"/>
        </w:rPr>
      </w:pPr>
    </w:p>
    <w:p w14:paraId="57A935AE" w14:textId="77777777" w:rsidR="001744F5" w:rsidRPr="001744F5" w:rsidRDefault="001744F5" w:rsidP="001744F5">
      <w:pPr>
        <w:spacing w:after="0" w:line="240" w:lineRule="auto"/>
        <w:rPr>
          <w:rFonts w:ascii="Arial" w:eastAsia="Times New Roman" w:hAnsi="Arial" w:cs="Arial"/>
          <w:sz w:val="20"/>
          <w:szCs w:val="24"/>
        </w:rPr>
      </w:pPr>
    </w:p>
    <w:p w14:paraId="117D4954" w14:textId="77777777" w:rsidR="001744F5" w:rsidRPr="001744F5" w:rsidRDefault="001744F5" w:rsidP="001744F5">
      <w:pPr>
        <w:spacing w:after="0" w:line="240" w:lineRule="auto"/>
        <w:rPr>
          <w:rFonts w:ascii="Arial" w:eastAsia="Times New Roman" w:hAnsi="Arial" w:cs="Arial"/>
          <w:sz w:val="20"/>
          <w:szCs w:val="24"/>
        </w:rPr>
      </w:pPr>
    </w:p>
    <w:p w14:paraId="0E72CB53" w14:textId="77777777" w:rsidR="001744F5" w:rsidRPr="001744F5" w:rsidRDefault="001744F5" w:rsidP="001744F5">
      <w:pPr>
        <w:spacing w:after="0" w:line="240" w:lineRule="auto"/>
        <w:rPr>
          <w:rFonts w:ascii="Arial" w:eastAsia="Times New Roman" w:hAnsi="Arial" w:cs="Arial"/>
          <w:sz w:val="20"/>
          <w:szCs w:val="24"/>
        </w:rPr>
      </w:pPr>
    </w:p>
    <w:p w14:paraId="64EEDE48" w14:textId="77777777" w:rsidR="001744F5" w:rsidRPr="001744F5" w:rsidRDefault="001744F5" w:rsidP="001744F5">
      <w:pPr>
        <w:spacing w:after="0" w:line="240" w:lineRule="auto"/>
        <w:rPr>
          <w:rFonts w:ascii="Arial" w:eastAsia="Times New Roman" w:hAnsi="Arial" w:cs="Arial"/>
          <w:vanish/>
          <w:sz w:val="20"/>
          <w:szCs w:val="24"/>
        </w:rPr>
      </w:pPr>
    </w:p>
    <w:tbl>
      <w:tblPr>
        <w:tblW w:w="1580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
        <w:gridCol w:w="1288"/>
        <w:gridCol w:w="1288"/>
        <w:gridCol w:w="1288"/>
        <w:gridCol w:w="1289"/>
        <w:gridCol w:w="837"/>
        <w:gridCol w:w="777"/>
        <w:gridCol w:w="1469"/>
        <w:gridCol w:w="1469"/>
        <w:gridCol w:w="837"/>
        <w:gridCol w:w="7"/>
        <w:gridCol w:w="710"/>
        <w:gridCol w:w="957"/>
        <w:gridCol w:w="1827"/>
        <w:gridCol w:w="1387"/>
      </w:tblGrid>
      <w:tr w:rsidR="00367687" w:rsidRPr="00DE4E21" w14:paraId="54B6FBC6" w14:textId="77777777" w:rsidTr="00EF1F6D">
        <w:trPr>
          <w:trHeight w:val="10485"/>
        </w:trPr>
        <w:tc>
          <w:tcPr>
            <w:tcW w:w="15806" w:type="dxa"/>
            <w:gridSpan w:val="15"/>
            <w:shd w:val="clear" w:color="auto" w:fill="auto"/>
            <w:vAlign w:val="center"/>
          </w:tcPr>
          <w:p w14:paraId="6B5E5B59" w14:textId="22E71DAF" w:rsidR="00DA181F" w:rsidRDefault="00DA181F" w:rsidP="00DA181F">
            <w:pPr>
              <w:pStyle w:val="Heading3"/>
              <w:ind w:left="0"/>
              <w:jc w:val="center"/>
              <w:rPr>
                <w:sz w:val="16"/>
                <w:szCs w:val="12"/>
              </w:rPr>
            </w:pPr>
            <w:bookmarkStart w:id="0" w:name="_Hlk6975992"/>
          </w:p>
          <w:tbl>
            <w:tblPr>
              <w:tblStyle w:val="TableGrid1"/>
              <w:tblW w:w="15119" w:type="dxa"/>
              <w:tblLayout w:type="fixed"/>
              <w:tblLook w:val="04A0" w:firstRow="1" w:lastRow="0" w:firstColumn="1" w:lastColumn="0" w:noHBand="0" w:noVBand="1"/>
            </w:tblPr>
            <w:tblGrid>
              <w:gridCol w:w="4248"/>
              <w:gridCol w:w="3358"/>
              <w:gridCol w:w="7513"/>
            </w:tblGrid>
            <w:tr w:rsidR="00DA181F" w:rsidRPr="00121180" w14:paraId="4124BF89" w14:textId="77777777" w:rsidTr="005F3FEF">
              <w:tc>
                <w:tcPr>
                  <w:tcW w:w="7606" w:type="dxa"/>
                  <w:gridSpan w:val="2"/>
                </w:tcPr>
                <w:p w14:paraId="33FDD5A8" w14:textId="482EDAEF" w:rsidR="00DA181F" w:rsidRPr="00426AD5" w:rsidRDefault="00DA181F" w:rsidP="00FC4618">
                  <w:pPr>
                    <w:rPr>
                      <w:b/>
                      <w:bCs/>
                      <w:sz w:val="18"/>
                      <w:szCs w:val="18"/>
                    </w:rPr>
                  </w:pPr>
                  <w:r w:rsidRPr="00426AD5">
                    <w:rPr>
                      <w:b/>
                      <w:bCs/>
                      <w:sz w:val="18"/>
                      <w:szCs w:val="18"/>
                    </w:rPr>
                    <w:t>Venue:</w:t>
                  </w:r>
                  <w:r w:rsidR="00FC4618">
                    <w:rPr>
                      <w:b/>
                      <w:bCs/>
                      <w:sz w:val="18"/>
                      <w:szCs w:val="18"/>
                    </w:rPr>
                    <w:br/>
                  </w:r>
                </w:p>
              </w:tc>
              <w:tc>
                <w:tcPr>
                  <w:tcW w:w="7513" w:type="dxa"/>
                </w:tcPr>
                <w:p w14:paraId="2BFA6C98" w14:textId="77777777" w:rsidR="00DA181F" w:rsidRPr="00426AD5" w:rsidRDefault="00DA181F" w:rsidP="00DA181F">
                  <w:pPr>
                    <w:rPr>
                      <w:b/>
                      <w:bCs/>
                      <w:sz w:val="18"/>
                      <w:szCs w:val="18"/>
                    </w:rPr>
                  </w:pPr>
                  <w:r w:rsidRPr="00426AD5">
                    <w:rPr>
                      <w:b/>
                      <w:bCs/>
                      <w:sz w:val="18"/>
                      <w:szCs w:val="18"/>
                    </w:rPr>
                    <w:t>Event:</w:t>
                  </w:r>
                </w:p>
              </w:tc>
            </w:tr>
            <w:tr w:rsidR="00DA181F" w:rsidRPr="00121180" w14:paraId="60A2A6C1" w14:textId="77777777" w:rsidTr="005F3FEF">
              <w:tc>
                <w:tcPr>
                  <w:tcW w:w="4248" w:type="dxa"/>
                </w:tcPr>
                <w:p w14:paraId="39D4CD13" w14:textId="77777777" w:rsidR="00DA181F" w:rsidRPr="00426AD5" w:rsidRDefault="00DA181F" w:rsidP="00DA181F">
                  <w:pPr>
                    <w:rPr>
                      <w:b/>
                      <w:bCs/>
                      <w:sz w:val="18"/>
                      <w:szCs w:val="18"/>
                    </w:rPr>
                  </w:pPr>
                  <w:r w:rsidRPr="00426AD5">
                    <w:rPr>
                      <w:b/>
                      <w:bCs/>
                      <w:sz w:val="18"/>
                      <w:szCs w:val="18"/>
                    </w:rPr>
                    <w:t>ACU Permit No:</w:t>
                  </w:r>
                </w:p>
                <w:p w14:paraId="33CC37BB" w14:textId="77777777" w:rsidR="00DA181F" w:rsidRPr="00426AD5" w:rsidRDefault="00DA181F" w:rsidP="00DA181F">
                  <w:pPr>
                    <w:rPr>
                      <w:b/>
                      <w:bCs/>
                      <w:sz w:val="18"/>
                      <w:szCs w:val="18"/>
                    </w:rPr>
                  </w:pPr>
                </w:p>
              </w:tc>
              <w:tc>
                <w:tcPr>
                  <w:tcW w:w="3358" w:type="dxa"/>
                </w:tcPr>
                <w:p w14:paraId="3C82D501" w14:textId="77777777" w:rsidR="00DA181F" w:rsidRPr="00426AD5" w:rsidRDefault="00DA181F" w:rsidP="00DA181F">
                  <w:pPr>
                    <w:rPr>
                      <w:b/>
                      <w:bCs/>
                      <w:sz w:val="18"/>
                      <w:szCs w:val="18"/>
                    </w:rPr>
                  </w:pPr>
                  <w:r w:rsidRPr="00426AD5">
                    <w:rPr>
                      <w:b/>
                      <w:bCs/>
                      <w:sz w:val="18"/>
                      <w:szCs w:val="18"/>
                    </w:rPr>
                    <w:t>Date:</w:t>
                  </w:r>
                </w:p>
              </w:tc>
              <w:tc>
                <w:tcPr>
                  <w:tcW w:w="7513" w:type="dxa"/>
                </w:tcPr>
                <w:p w14:paraId="02325990" w14:textId="77777777" w:rsidR="00DA181F" w:rsidRPr="00426AD5" w:rsidRDefault="00DA181F" w:rsidP="00DA181F">
                  <w:pPr>
                    <w:rPr>
                      <w:b/>
                      <w:bCs/>
                      <w:sz w:val="18"/>
                      <w:szCs w:val="18"/>
                    </w:rPr>
                  </w:pPr>
                  <w:r w:rsidRPr="00426AD5">
                    <w:rPr>
                      <w:b/>
                      <w:bCs/>
                      <w:sz w:val="18"/>
                      <w:szCs w:val="18"/>
                    </w:rPr>
                    <w:t>Risk Assessment carried out by:</w:t>
                  </w:r>
                </w:p>
              </w:tc>
            </w:tr>
          </w:tbl>
          <w:p w14:paraId="5AE411DB" w14:textId="77777777" w:rsidR="00DA181F" w:rsidRPr="00FC4618" w:rsidRDefault="00DA181F" w:rsidP="00DA181F">
            <w:pPr>
              <w:pStyle w:val="Heading3"/>
              <w:ind w:left="0"/>
              <w:rPr>
                <w:sz w:val="14"/>
                <w:szCs w:val="10"/>
              </w:rPr>
            </w:pPr>
            <w:r>
              <w:rPr>
                <w:sz w:val="16"/>
                <w:szCs w:val="12"/>
              </w:rPr>
              <w:br/>
            </w:r>
            <w:r w:rsidRPr="00FC4618">
              <w:rPr>
                <w:sz w:val="14"/>
                <w:szCs w:val="10"/>
              </w:rPr>
              <w:t xml:space="preserve">HAZARDS ASSOCIATED WITH ACU PERMITTED EVENTS TAKING PLACE DURING THE COVID-19 CRISIS </w:t>
            </w:r>
          </w:p>
          <w:p w14:paraId="11E1F6BC" w14:textId="28190344" w:rsidR="0043083E" w:rsidRPr="0043083E" w:rsidRDefault="00FF5D80" w:rsidP="0043083E">
            <w:pPr>
              <w:pStyle w:val="Heading3"/>
              <w:ind w:left="0"/>
              <w:rPr>
                <w:sz w:val="8"/>
                <w:szCs w:val="4"/>
              </w:rPr>
            </w:pPr>
            <w:r w:rsidRPr="00FC4618">
              <w:rPr>
                <w:sz w:val="10"/>
                <w:szCs w:val="22"/>
              </w:rPr>
              <w:br/>
            </w:r>
            <w:r w:rsidR="0043083E" w:rsidRPr="0043083E">
              <w:rPr>
                <w:sz w:val="12"/>
              </w:rPr>
              <w:t>SAFETY ASSESSMENT STATEMENT</w:t>
            </w:r>
            <w:r w:rsidR="0043083E" w:rsidRPr="0043083E">
              <w:rPr>
                <w:sz w:val="12"/>
                <w:szCs w:val="8"/>
              </w:rPr>
              <w:br/>
            </w:r>
          </w:p>
          <w:p w14:paraId="24C3505B" w14:textId="77777777" w:rsidR="0043083E" w:rsidRPr="0043083E" w:rsidRDefault="0043083E" w:rsidP="0043083E">
            <w:pPr>
              <w:numPr>
                <w:ilvl w:val="0"/>
                <w:numId w:val="50"/>
              </w:numPr>
              <w:spacing w:after="200" w:line="240" w:lineRule="auto"/>
              <w:contextualSpacing/>
              <w:rPr>
                <w:rFonts w:ascii="Arial" w:eastAsia="Calibri" w:hAnsi="Arial" w:cs="Arial"/>
                <w:sz w:val="12"/>
              </w:rPr>
            </w:pPr>
            <w:r w:rsidRPr="0043083E">
              <w:rPr>
                <w:rFonts w:ascii="Arial" w:eastAsia="Calibri" w:hAnsi="Arial" w:cs="Arial"/>
                <w:sz w:val="12"/>
              </w:rPr>
              <w:t xml:space="preserve">This Risk Assessment has been produced which outlines hazards associated with motorcycle sport events taking place in Stage 4 of the UK Governments Roadmap as the country moves cautiously out of Lockdown </w:t>
            </w:r>
          </w:p>
          <w:p w14:paraId="73EE8687" w14:textId="77777777" w:rsidR="0043083E" w:rsidRPr="0043083E" w:rsidRDefault="0043083E" w:rsidP="0043083E">
            <w:pPr>
              <w:numPr>
                <w:ilvl w:val="0"/>
                <w:numId w:val="50"/>
              </w:numPr>
              <w:spacing w:after="200" w:line="240" w:lineRule="auto"/>
              <w:contextualSpacing/>
              <w:rPr>
                <w:rFonts w:ascii="Arial" w:eastAsia="Calibri" w:hAnsi="Arial" w:cs="Arial"/>
                <w:sz w:val="12"/>
              </w:rPr>
            </w:pPr>
            <w:r w:rsidRPr="0043083E">
              <w:rPr>
                <w:rFonts w:ascii="Arial" w:eastAsia="Calibri" w:hAnsi="Arial" w:cs="Arial"/>
                <w:sz w:val="12"/>
              </w:rPr>
              <w:t>The Risk Assessment takes into consideration hazards to competitors/officials/marshals/teams/mechanics/families/spectators in a period following 31</w:t>
            </w:r>
            <w:r w:rsidRPr="0043083E">
              <w:rPr>
                <w:rFonts w:ascii="Arial" w:eastAsia="Calibri" w:hAnsi="Arial" w:cs="Arial"/>
                <w:sz w:val="12"/>
                <w:vertAlign w:val="superscript"/>
              </w:rPr>
              <w:t>st</w:t>
            </w:r>
            <w:r w:rsidRPr="0043083E">
              <w:rPr>
                <w:rFonts w:ascii="Arial" w:eastAsia="Calibri" w:hAnsi="Arial" w:cs="Arial"/>
                <w:sz w:val="12"/>
              </w:rPr>
              <w:t xml:space="preserve"> July when it is considered that most of the restrictions previously in place can be removed. </w:t>
            </w:r>
          </w:p>
          <w:p w14:paraId="20ABD039" w14:textId="77777777" w:rsidR="0043083E" w:rsidRPr="0043083E" w:rsidRDefault="0043083E" w:rsidP="0043083E">
            <w:pPr>
              <w:numPr>
                <w:ilvl w:val="0"/>
                <w:numId w:val="50"/>
              </w:numPr>
              <w:spacing w:after="200" w:line="240" w:lineRule="auto"/>
              <w:contextualSpacing/>
              <w:rPr>
                <w:rFonts w:ascii="Arial" w:eastAsia="Calibri" w:hAnsi="Arial" w:cs="Arial"/>
                <w:sz w:val="12"/>
              </w:rPr>
            </w:pPr>
            <w:r w:rsidRPr="0043083E">
              <w:rPr>
                <w:rFonts w:ascii="Arial" w:eastAsia="Calibri" w:hAnsi="Arial" w:cs="Arial"/>
                <w:sz w:val="12"/>
              </w:rPr>
              <w:t xml:space="preserve">The Risk Assessment allows for motorcycle sport events to take place in a responsible, controlled, and safe manner, but at all times taking into consideration government advice/guidance published or issued at any time. </w:t>
            </w:r>
          </w:p>
          <w:p w14:paraId="7A5FD2D3" w14:textId="77777777" w:rsidR="0043083E" w:rsidRPr="0043083E" w:rsidRDefault="0043083E" w:rsidP="0043083E">
            <w:pPr>
              <w:numPr>
                <w:ilvl w:val="0"/>
                <w:numId w:val="50"/>
              </w:numPr>
              <w:spacing w:after="200" w:line="240" w:lineRule="auto"/>
              <w:contextualSpacing/>
              <w:rPr>
                <w:rFonts w:ascii="Arial" w:eastAsia="Calibri" w:hAnsi="Arial" w:cs="Arial"/>
                <w:sz w:val="12"/>
              </w:rPr>
            </w:pPr>
            <w:r w:rsidRPr="0043083E">
              <w:rPr>
                <w:rFonts w:ascii="Arial" w:eastAsia="Calibri" w:hAnsi="Arial" w:cs="Arial"/>
                <w:sz w:val="12"/>
              </w:rPr>
              <w:t>Government Advice / guidance will take precedent and will always be followed by ACU Ltd.</w:t>
            </w:r>
          </w:p>
          <w:p w14:paraId="3BDC4F57" w14:textId="77777777" w:rsidR="0043083E" w:rsidRPr="0043083E" w:rsidRDefault="0043083E" w:rsidP="00BE75ED">
            <w:pPr>
              <w:numPr>
                <w:ilvl w:val="0"/>
                <w:numId w:val="50"/>
              </w:numPr>
              <w:spacing w:after="200" w:line="240" w:lineRule="auto"/>
              <w:contextualSpacing/>
              <w:rPr>
                <w:rFonts w:ascii="Arial" w:eastAsia="Calibri" w:hAnsi="Arial" w:cs="Arial"/>
                <w:sz w:val="12"/>
                <w:szCs w:val="12"/>
              </w:rPr>
            </w:pPr>
            <w:r w:rsidRPr="0043083E">
              <w:rPr>
                <w:rFonts w:ascii="Arial" w:eastAsia="Calibri" w:hAnsi="Arial" w:cs="Arial"/>
                <w:sz w:val="12"/>
              </w:rPr>
              <w:t xml:space="preserve">Organising Clubs also need to be mindful of and follow the guidance / advice issued by devolved Governments and Crown Dependencies such as the Isle of Man / Channel Islands. </w:t>
            </w:r>
            <w:bookmarkStart w:id="1" w:name="_Hlk41569097"/>
          </w:p>
          <w:p w14:paraId="4F184E41" w14:textId="529511E5" w:rsidR="0043083E" w:rsidRPr="0043083E" w:rsidRDefault="0043083E" w:rsidP="00BE75ED">
            <w:pPr>
              <w:numPr>
                <w:ilvl w:val="0"/>
                <w:numId w:val="50"/>
              </w:numPr>
              <w:spacing w:after="200" w:line="240" w:lineRule="auto"/>
              <w:contextualSpacing/>
              <w:rPr>
                <w:rFonts w:ascii="Arial" w:eastAsia="Calibri" w:hAnsi="Arial" w:cs="Arial"/>
                <w:sz w:val="12"/>
                <w:szCs w:val="12"/>
              </w:rPr>
            </w:pPr>
            <w:r w:rsidRPr="0043083E">
              <w:rPr>
                <w:rFonts w:ascii="Arial" w:eastAsia="Calibri" w:hAnsi="Arial" w:cs="Arial"/>
                <w:sz w:val="12"/>
                <w:szCs w:val="12"/>
              </w:rPr>
              <w:t>Organising Clubs who plan to hold an event within a speedway stadium need to liaise with the Speedway promoter in the first instance.</w:t>
            </w:r>
          </w:p>
          <w:p w14:paraId="727EF8FE" w14:textId="77777777" w:rsidR="0043083E" w:rsidRPr="009136C6" w:rsidRDefault="0043083E" w:rsidP="0043083E">
            <w:pPr>
              <w:numPr>
                <w:ilvl w:val="0"/>
                <w:numId w:val="50"/>
              </w:numPr>
              <w:spacing w:after="200" w:line="240" w:lineRule="auto"/>
              <w:contextualSpacing/>
              <w:rPr>
                <w:rFonts w:ascii="Arial" w:eastAsia="Calibri" w:hAnsi="Arial" w:cs="Arial"/>
                <w:sz w:val="12"/>
                <w:szCs w:val="12"/>
              </w:rPr>
            </w:pPr>
            <w:r w:rsidRPr="009136C6">
              <w:rPr>
                <w:rFonts w:ascii="Arial" w:eastAsia="Calibri" w:hAnsi="Arial" w:cs="Arial"/>
                <w:sz w:val="12"/>
                <w:szCs w:val="12"/>
              </w:rPr>
              <w:t xml:space="preserve">Organising Clubs need to be mindful of certain areas/premises where the risks of transmission may be higher and as such put in place control measures appropriate to the area. </w:t>
            </w:r>
          </w:p>
          <w:p w14:paraId="0C230FE7" w14:textId="77777777" w:rsidR="0043083E" w:rsidRPr="009136C6" w:rsidRDefault="0043083E" w:rsidP="0043083E">
            <w:pPr>
              <w:numPr>
                <w:ilvl w:val="0"/>
                <w:numId w:val="50"/>
              </w:numPr>
              <w:spacing w:after="200" w:line="240" w:lineRule="auto"/>
              <w:contextualSpacing/>
              <w:rPr>
                <w:rFonts w:ascii="Arial" w:eastAsia="Calibri" w:hAnsi="Arial" w:cs="Arial"/>
                <w:sz w:val="12"/>
                <w:szCs w:val="12"/>
              </w:rPr>
            </w:pPr>
            <w:r w:rsidRPr="009136C6">
              <w:rPr>
                <w:rFonts w:ascii="Arial" w:eastAsia="Calibri" w:hAnsi="Arial" w:cs="Arial"/>
                <w:sz w:val="12"/>
                <w:szCs w:val="12"/>
              </w:rPr>
              <w:t>Organising Clubs may wish to adopt this risk assessment as their own and in doing so may add additional measures to suit local needs. If using this risk assessment, an Organising Club accepts responsibility for its content and accepts the control measures that have been identified.</w:t>
            </w:r>
            <w:bookmarkEnd w:id="1"/>
            <w:r w:rsidRPr="009136C6">
              <w:rPr>
                <w:rFonts w:ascii="Arial" w:eastAsia="Calibri" w:hAnsi="Arial" w:cs="Arial"/>
                <w:sz w:val="12"/>
                <w:szCs w:val="12"/>
              </w:rPr>
              <w:t xml:space="preserve">  </w:t>
            </w:r>
          </w:p>
          <w:p w14:paraId="3825CC7D" w14:textId="77777777" w:rsidR="0043083E" w:rsidRPr="009136C6" w:rsidRDefault="0043083E" w:rsidP="0043083E">
            <w:pPr>
              <w:numPr>
                <w:ilvl w:val="0"/>
                <w:numId w:val="50"/>
              </w:numPr>
              <w:spacing w:after="200" w:line="240" w:lineRule="auto"/>
              <w:contextualSpacing/>
              <w:rPr>
                <w:rFonts w:ascii="Arial" w:eastAsia="Calibri" w:hAnsi="Arial" w:cs="Arial"/>
                <w:sz w:val="12"/>
                <w:szCs w:val="12"/>
              </w:rPr>
            </w:pPr>
            <w:r w:rsidRPr="009136C6">
              <w:rPr>
                <w:rFonts w:ascii="Arial" w:eastAsia="Calibri" w:hAnsi="Arial" w:cs="Arial"/>
                <w:sz w:val="12"/>
                <w:szCs w:val="12"/>
              </w:rPr>
              <w:t xml:space="preserve">As the initial assessed level of risk has reduced, so the residual level of risk has been re-assessed as a result of recommended control measures to be put in place considered to be suitable and sufficient and to adopt a position of as low as is reasonably practicable in terms of the control measures put in place to mitigate the risk.  </w:t>
            </w:r>
          </w:p>
          <w:p w14:paraId="727A9E4E" w14:textId="1F2E8EB8" w:rsidR="0043083E" w:rsidRPr="0043083E" w:rsidRDefault="0043083E" w:rsidP="00C55516">
            <w:pPr>
              <w:rPr>
                <w:rFonts w:ascii="Arial" w:hAnsi="Arial" w:cs="Arial"/>
                <w:b/>
                <w:bCs/>
                <w:sz w:val="4"/>
                <w:szCs w:val="14"/>
              </w:rPr>
            </w:pPr>
          </w:p>
          <w:p w14:paraId="20CB6317" w14:textId="77777777" w:rsidR="0043083E" w:rsidRPr="0043083E" w:rsidRDefault="0043083E" w:rsidP="0043083E">
            <w:pPr>
              <w:spacing w:after="200" w:line="240" w:lineRule="auto"/>
              <w:rPr>
                <w:rFonts w:ascii="Arial" w:eastAsia="Calibri" w:hAnsi="Arial" w:cs="Arial"/>
                <w:b/>
                <w:bCs/>
                <w:sz w:val="12"/>
              </w:rPr>
            </w:pPr>
            <w:r w:rsidRPr="0043083E">
              <w:rPr>
                <w:rFonts w:ascii="Arial" w:eastAsia="Calibri" w:hAnsi="Arial" w:cs="Arial"/>
                <w:b/>
                <w:bCs/>
                <w:sz w:val="12"/>
              </w:rPr>
              <w:t>RISK ASSESSMENT</w:t>
            </w:r>
          </w:p>
          <w:p w14:paraId="35A53303" w14:textId="77777777" w:rsidR="0043083E" w:rsidRPr="0043083E" w:rsidRDefault="0043083E" w:rsidP="0043083E">
            <w:pPr>
              <w:rPr>
                <w:rFonts w:ascii="Arial" w:eastAsia="Calibri" w:hAnsi="Arial" w:cs="Arial"/>
                <w:sz w:val="12"/>
              </w:rPr>
            </w:pPr>
            <w:r w:rsidRPr="0043083E">
              <w:rPr>
                <w:rFonts w:ascii="Arial" w:eastAsia="Calibri" w:hAnsi="Arial" w:cs="Arial"/>
                <w:b/>
                <w:bCs/>
                <w:sz w:val="12"/>
              </w:rPr>
              <w:t xml:space="preserve">Implementation of Covid-19 Policy at Events.  </w:t>
            </w:r>
            <w:r w:rsidRPr="0043083E">
              <w:rPr>
                <w:rFonts w:ascii="Arial" w:eastAsia="Calibri" w:hAnsi="Arial" w:cs="Arial"/>
                <w:sz w:val="12"/>
              </w:rPr>
              <w:t>The responsibility for the implementation and if required the adaptation of the Covid-19 policy at events rests with the Clerk of the Course and the Chief Medical Officer with the Chief Medical Officer making any final decisions as necessary.</w:t>
            </w:r>
          </w:p>
          <w:p w14:paraId="1DA2C2C6" w14:textId="748F56FE" w:rsidR="0043083E" w:rsidRPr="0043083E" w:rsidRDefault="0043083E" w:rsidP="0043083E">
            <w:pPr>
              <w:rPr>
                <w:rFonts w:ascii="Arial" w:eastAsia="Calibri" w:hAnsi="Arial" w:cs="Arial"/>
                <w:sz w:val="12"/>
              </w:rPr>
            </w:pPr>
            <w:r w:rsidRPr="0043083E">
              <w:rPr>
                <w:rFonts w:ascii="Arial" w:eastAsia="Calibri" w:hAnsi="Arial" w:cs="Arial"/>
                <w:b/>
                <w:bCs/>
                <w:sz w:val="12"/>
              </w:rPr>
              <w:t xml:space="preserve">NHS Vaccine.  </w:t>
            </w:r>
            <w:r w:rsidRPr="0043083E">
              <w:rPr>
                <w:rFonts w:ascii="Arial" w:eastAsia="Calibri" w:hAnsi="Arial" w:cs="Arial"/>
                <w:sz w:val="12"/>
              </w:rPr>
              <w:t xml:space="preserve">The very successful NHS Vaccine programme continues at a pace and provides a significant control measure in mitigation of the risk against Covid-19.  As such the NHS Vaccine programme features as a key control measure in the detailed risk assessment outlined below.  A very large proportion of Marshals and Officials who sign on will have already received the vaccine.  That coupled with those who have anti-bodies from having contracted the virus suggests a significant proportion of the </w:t>
            </w:r>
            <w:r w:rsidR="00B43F23">
              <w:rPr>
                <w:rFonts w:ascii="Arial" w:eastAsia="Calibri" w:hAnsi="Arial" w:cs="Arial"/>
                <w:sz w:val="12"/>
              </w:rPr>
              <w:t>Track Racing</w:t>
            </w:r>
            <w:r w:rsidRPr="0043083E">
              <w:rPr>
                <w:rFonts w:ascii="Arial" w:eastAsia="Calibri" w:hAnsi="Arial" w:cs="Arial"/>
                <w:sz w:val="12"/>
              </w:rPr>
              <w:t xml:space="preserve"> community will already have protection.  </w:t>
            </w:r>
            <w:r w:rsidRPr="0043083E">
              <w:rPr>
                <w:rFonts w:ascii="Arial" w:eastAsia="Calibri" w:hAnsi="Arial" w:cs="Arial"/>
                <w:b/>
                <w:bCs/>
                <w:sz w:val="12"/>
              </w:rPr>
              <w:br/>
            </w:r>
            <w:r w:rsidRPr="0043083E">
              <w:rPr>
                <w:rFonts w:ascii="Arial" w:eastAsia="Calibri" w:hAnsi="Arial" w:cs="Arial"/>
                <w:b/>
                <w:bCs/>
                <w:sz w:val="12"/>
              </w:rPr>
              <w:br/>
              <w:t xml:space="preserve">Testing positive for Covid-19.  </w:t>
            </w:r>
            <w:r w:rsidRPr="0043083E">
              <w:rPr>
                <w:rFonts w:ascii="Arial" w:eastAsia="Calibri" w:hAnsi="Arial" w:cs="Arial"/>
                <w:sz w:val="12"/>
              </w:rPr>
              <w:t xml:space="preserve">Competitors / Officials or someone in their household or support bubble who have tested positive for Covid-19 should not travel to or attend the event.  Individuals who are showing symptoms or have tested positive should follow the guidance / advice issued by the UK Government. </w:t>
            </w:r>
          </w:p>
          <w:p w14:paraId="0816E0C1" w14:textId="77777777" w:rsidR="0043083E" w:rsidRPr="0043083E" w:rsidRDefault="0043083E" w:rsidP="0043083E">
            <w:pPr>
              <w:spacing w:after="200" w:line="240" w:lineRule="auto"/>
              <w:rPr>
                <w:rFonts w:ascii="Arial" w:eastAsia="Calibri" w:hAnsi="Arial" w:cs="Arial"/>
                <w:sz w:val="12"/>
              </w:rPr>
            </w:pPr>
            <w:r w:rsidRPr="0043083E">
              <w:rPr>
                <w:rFonts w:ascii="Arial" w:eastAsia="Calibri" w:hAnsi="Arial" w:cs="Arial"/>
                <w:b/>
                <w:bCs/>
                <w:sz w:val="12"/>
              </w:rPr>
              <w:t>Signage</w:t>
            </w:r>
            <w:r w:rsidRPr="0043083E">
              <w:rPr>
                <w:rFonts w:ascii="Arial" w:eastAsia="Calibri" w:hAnsi="Arial" w:cs="Arial"/>
                <w:sz w:val="12"/>
              </w:rPr>
              <w:t xml:space="preserve">. Signage should be displayed prominently at the venue in obvious locations where persons are likely to congregate to emphasise any social distancing measures that may be in place in accordance with UK Government advice/guidance issued. </w:t>
            </w:r>
            <w:r w:rsidRPr="0043083E">
              <w:rPr>
                <w:rFonts w:ascii="Arial" w:eastAsia="Calibri" w:hAnsi="Arial" w:cs="Arial"/>
                <w:sz w:val="12"/>
              </w:rPr>
              <w:br/>
              <w:t xml:space="preserve"> </w:t>
            </w:r>
            <w:r w:rsidRPr="0043083E">
              <w:rPr>
                <w:rFonts w:ascii="Arial" w:eastAsia="Calibri" w:hAnsi="Arial" w:cs="Arial"/>
                <w:b/>
                <w:bCs/>
                <w:sz w:val="20"/>
                <w:szCs w:val="36"/>
              </w:rPr>
              <w:br/>
            </w:r>
            <w:r w:rsidRPr="0043083E">
              <w:rPr>
                <w:rFonts w:ascii="Arial" w:eastAsia="Calibri" w:hAnsi="Arial" w:cs="Arial"/>
                <w:b/>
                <w:bCs/>
                <w:sz w:val="12"/>
              </w:rPr>
              <w:t xml:space="preserve">Entry to the Event.  </w:t>
            </w:r>
            <w:r w:rsidRPr="0043083E">
              <w:rPr>
                <w:rFonts w:ascii="Arial" w:eastAsia="Calibri" w:hAnsi="Arial" w:cs="Arial"/>
                <w:sz w:val="12"/>
              </w:rPr>
              <w:t xml:space="preserve">Entry fees should be paid online prior to the event. Cash may be taken at the event but to mitigate the risk of infection, it would be helpful if entry fees were paid online via the ACU On-Line system or a system already set up and in place by the Organising Club.  </w:t>
            </w:r>
          </w:p>
          <w:p w14:paraId="70B8EFC7" w14:textId="5822C7CB" w:rsidR="0043083E" w:rsidRDefault="0043083E" w:rsidP="0043083E">
            <w:pPr>
              <w:spacing w:after="200" w:line="240" w:lineRule="auto"/>
              <w:rPr>
                <w:rFonts w:ascii="Arial" w:eastAsia="Calibri" w:hAnsi="Arial" w:cs="Arial"/>
                <w:sz w:val="12"/>
              </w:rPr>
            </w:pPr>
            <w:bookmarkStart w:id="2" w:name="_Hlk71280472"/>
            <w:r w:rsidRPr="0043083E">
              <w:rPr>
                <w:rFonts w:ascii="Arial" w:eastAsia="Calibri" w:hAnsi="Arial" w:cs="Arial"/>
                <w:b/>
                <w:bCs/>
                <w:sz w:val="12"/>
              </w:rPr>
              <w:t xml:space="preserve">Social distancing.  </w:t>
            </w:r>
            <w:r w:rsidRPr="0043083E">
              <w:rPr>
                <w:rFonts w:ascii="Arial" w:eastAsia="Calibri" w:hAnsi="Arial" w:cs="Arial"/>
                <w:sz w:val="12"/>
              </w:rPr>
              <w:t xml:space="preserve">There is no longer a restriction on the number of competitors permitted to enter the event.  Organisers should consider though the size of the venue and consider the amount of entries they can safely and comfortably accommodate.  Organisers may consider or suggest face masks are worn in areas where social distancing is cramped.  The wearing of face masks is now a consideration for the individual and personal choice. </w:t>
            </w:r>
          </w:p>
          <w:p w14:paraId="30A88B38" w14:textId="77777777" w:rsidR="00EF1F6D" w:rsidRPr="00F704DA" w:rsidRDefault="00EF1F6D" w:rsidP="00EF1F6D">
            <w:pPr>
              <w:rPr>
                <w:rFonts w:ascii="Arial" w:hAnsi="Arial" w:cs="Arial"/>
                <w:b/>
                <w:bCs/>
                <w:sz w:val="12"/>
              </w:rPr>
            </w:pPr>
            <w:r w:rsidRPr="00535018">
              <w:rPr>
                <w:rFonts w:ascii="Arial" w:hAnsi="Arial" w:cs="Arial"/>
                <w:b/>
                <w:bCs/>
                <w:sz w:val="12"/>
              </w:rPr>
              <w:t>Signing On</w:t>
            </w:r>
            <w:r>
              <w:rPr>
                <w:rFonts w:ascii="Arial" w:hAnsi="Arial" w:cs="Arial"/>
                <w:sz w:val="12"/>
              </w:rPr>
              <w:t xml:space="preserve">.  Signing on should take place with current social distance measures in mind (social distancing measures issued by the UK Government currently stipulate a 2-metre distance between each person).  Race Organisers should also provide additional protection for Race Office staff by providing transparent Perspex shields as seen at Supermarkets in front of Cashiers. Race Office staff to also be provided with face masks / gloves.  A wet signature is not required at Signing On. A process is put in place which allows </w:t>
            </w:r>
            <w:r w:rsidRPr="00D354E3">
              <w:rPr>
                <w:rFonts w:ascii="Arial" w:hAnsi="Arial" w:cs="Arial"/>
                <w:sz w:val="12"/>
                <w:szCs w:val="12"/>
              </w:rPr>
              <w:t>Race Administration staff to verbally ask each competitor if they agree to the standard declaration (</w:t>
            </w:r>
            <w:r w:rsidRPr="00D354E3">
              <w:rPr>
                <w:rFonts w:ascii="Arial" w:hAnsi="Arial" w:cs="Arial"/>
                <w:i/>
                <w:iCs/>
                <w:sz w:val="12"/>
                <w:szCs w:val="12"/>
              </w:rPr>
              <w:t>which could be posted in large letter format on the counter</w:t>
            </w:r>
            <w:r w:rsidRPr="00D354E3">
              <w:rPr>
                <w:rFonts w:ascii="Arial" w:hAnsi="Arial" w:cs="Arial"/>
                <w:sz w:val="12"/>
                <w:szCs w:val="12"/>
              </w:rPr>
              <w:t>) and then tick a box next to that competitors name on the Signing On sheet. It is important that more than one person witnesses the individual agreeing to the standard declaratio</w:t>
            </w:r>
            <w:r>
              <w:rPr>
                <w:rFonts w:ascii="Arial" w:hAnsi="Arial" w:cs="Arial"/>
                <w:sz w:val="12"/>
                <w:szCs w:val="12"/>
              </w:rPr>
              <w:t xml:space="preserve">n.  Alternatively, if Organisers want to sign on competitors in the normal manner, then they should </w:t>
            </w:r>
            <w:r>
              <w:rPr>
                <w:rFonts w:ascii="Arial" w:hAnsi="Arial" w:cs="Arial"/>
                <w:sz w:val="12"/>
              </w:rPr>
              <w:t xml:space="preserve">make provision to obtain disposable pens for competitors to sign on or ensure competitors are aware that they are required to bring a pen with them to sign on at the Race Office.  Individual slips of paper (complimentary slip size) will be required to be signed by each individual to state the competitor agrees with the requisite declarations as defined on the Entry Form for the event.  The slips of paper are then deposited into a box which is to be sealed once Signing On is complete.  The box is to remain sealed for a period of four days which will be enough time for any traces of Coronavirus to be eradicated.  Race Office staff are not to handle the competitors’ licence.  Riders should hold the licence sufficiently for the Race Office staff to be able to view the photograph and turn the licence on the flip side so the Race Office staff can view the reverse of the licence. </w:t>
            </w:r>
            <w:r>
              <w:rPr>
                <w:rFonts w:ascii="Arial" w:hAnsi="Arial" w:cs="Arial"/>
                <w:sz w:val="12"/>
              </w:rPr>
              <w:br/>
            </w:r>
            <w:r>
              <w:rPr>
                <w:rFonts w:ascii="Arial" w:hAnsi="Arial" w:cs="Arial"/>
                <w:sz w:val="12"/>
              </w:rPr>
              <w:br/>
            </w:r>
            <w:r w:rsidRPr="00497148">
              <w:rPr>
                <w:rFonts w:ascii="Arial" w:eastAsia="Calibri" w:hAnsi="Arial" w:cs="Arial"/>
                <w:b/>
                <w:bCs/>
                <w:sz w:val="12"/>
              </w:rPr>
              <w:t xml:space="preserve">Signing On for Officials/Marshals.  </w:t>
            </w:r>
            <w:r w:rsidRPr="00497148">
              <w:rPr>
                <w:rFonts w:ascii="Arial" w:eastAsia="Calibri" w:hAnsi="Arial" w:cs="Arial"/>
                <w:sz w:val="12"/>
                <w:szCs w:val="12"/>
              </w:rPr>
              <w:t xml:space="preserve">Where possible prior to the event, Officials / Marshals should be listed on the Officials Signing On form.  When they come to ‘sign on’, they are read the declaration and then their name ticked off on the Signing On sheet.  For the Officials/Marshals, whose names doesn’t already appear on the Signing On form, those individuals sign on as normal and following the use of a pen, the pen is quickly sprayed/wiped with a sanitizer/wipe before it is used again.  This will prevent cross-contamination.  Equally, individuals should be encouraged to use their own pen to sign on with.   Face coverings should be worn during the signing on process if local conditions deem it necessary to do so.  Following the signing on process, all paperwork should be secured in a box/container for a period of 72 hours to allow any traces of the coronavirus to die off. </w:t>
            </w:r>
            <w:r w:rsidRPr="00497148">
              <w:rPr>
                <w:rFonts w:ascii="Arial" w:eastAsia="Calibri" w:hAnsi="Arial" w:cs="Arial"/>
                <w:sz w:val="12"/>
              </w:rPr>
              <w:t xml:space="preserve">  </w:t>
            </w:r>
            <w:r>
              <w:rPr>
                <w:rFonts w:ascii="Arial" w:hAnsi="Arial" w:cs="Arial"/>
                <w:sz w:val="12"/>
              </w:rPr>
              <w:br/>
            </w:r>
            <w:r>
              <w:rPr>
                <w:rFonts w:ascii="Arial" w:hAnsi="Arial" w:cs="Arial"/>
                <w:b/>
                <w:bCs/>
                <w:sz w:val="12"/>
              </w:rPr>
              <w:br/>
              <w:t xml:space="preserve">Rider Briefings. </w:t>
            </w:r>
            <w:r>
              <w:rPr>
                <w:rFonts w:ascii="Arial" w:hAnsi="Arial" w:cs="Arial"/>
                <w:sz w:val="12"/>
              </w:rPr>
              <w:t xml:space="preserve"> Rider briefings should be avoided where possible and information conveyed electronically / social media and by Final Instructions.  However, it may be necessary to speak to all riders for a particular reason and if this is the case, then communications should be conveyed by the Venue Tannoy system / by loudspeaker.    </w:t>
            </w:r>
          </w:p>
          <w:p w14:paraId="6D4E61B8" w14:textId="77777777" w:rsidR="00EF1F6D" w:rsidRDefault="00EF1F6D" w:rsidP="0043083E">
            <w:pPr>
              <w:spacing w:after="200" w:line="240" w:lineRule="auto"/>
              <w:rPr>
                <w:rFonts w:ascii="Arial" w:hAnsi="Arial" w:cs="Arial"/>
                <w:sz w:val="12"/>
              </w:rPr>
            </w:pPr>
            <w:r w:rsidRPr="00535018">
              <w:rPr>
                <w:rFonts w:ascii="Arial" w:hAnsi="Arial" w:cs="Arial"/>
                <w:b/>
                <w:bCs/>
                <w:sz w:val="12"/>
              </w:rPr>
              <w:t>Technical Inspection</w:t>
            </w:r>
            <w:r>
              <w:rPr>
                <w:rFonts w:ascii="Arial" w:hAnsi="Arial" w:cs="Arial"/>
                <w:sz w:val="12"/>
              </w:rPr>
              <w:t xml:space="preserve">.  Machines/clothing/helmets etc to be placed in a designated area as indicated by the Technical Official, the competitor then steps away to a safe distance to allow the Technical Official to carry out the inspection.  Technical Officials to wear face masks if social distancing cannot be achieved and wear gloves.  Competitors should also wipe their clothing/helmets with a disinfectant wipe/cloth before taking their kit for Technical Inspection.  Signing of the necessary declarations as per the measures outlined above for Signing On. </w:t>
            </w:r>
          </w:p>
          <w:p w14:paraId="01D390D2" w14:textId="00A87F7E" w:rsidR="0043083E" w:rsidRPr="0043083E" w:rsidRDefault="00EF1F6D" w:rsidP="0043083E">
            <w:pPr>
              <w:spacing w:after="200" w:line="240" w:lineRule="auto"/>
              <w:rPr>
                <w:rFonts w:ascii="Arial" w:eastAsia="Calibri" w:hAnsi="Arial" w:cs="Arial"/>
                <w:sz w:val="12"/>
              </w:rPr>
            </w:pPr>
            <w:r w:rsidRPr="00FC196F">
              <w:rPr>
                <w:rFonts w:ascii="Arial" w:hAnsi="Arial" w:cs="Arial"/>
                <w:b/>
                <w:bCs/>
                <w:sz w:val="12"/>
              </w:rPr>
              <w:t>Marshals</w:t>
            </w:r>
            <w:r>
              <w:rPr>
                <w:rFonts w:ascii="Arial" w:hAnsi="Arial" w:cs="Arial"/>
                <w:b/>
                <w:bCs/>
                <w:sz w:val="12"/>
              </w:rPr>
              <w:t xml:space="preserve">.  </w:t>
            </w:r>
            <w:r>
              <w:rPr>
                <w:rFonts w:ascii="Arial" w:hAnsi="Arial" w:cs="Arial"/>
                <w:sz w:val="12"/>
              </w:rPr>
              <w:t xml:space="preserve">Marshals should be given suitable PPE (face masks / gloves) which should be utilised when dealing with an incident.  Hand Sanitizers/hand gel to be made available at each Marshal point.  Organisers should always ensure that Marshals are conscious of and satisfied with their own safety.  As all Marshal activity takes place outdoors, the decision to wear face masks throughout the event should be a local / individual decision.  Most of the Marshal demographic will now have received their first vaccine and most likely their second jab.  </w:t>
            </w:r>
            <w:r>
              <w:rPr>
                <w:rFonts w:ascii="Arial" w:hAnsi="Arial" w:cs="Arial"/>
                <w:sz w:val="12"/>
              </w:rPr>
              <w:br/>
            </w:r>
            <w:r>
              <w:rPr>
                <w:rFonts w:ascii="Arial" w:hAnsi="Arial" w:cs="Arial"/>
                <w:sz w:val="12"/>
              </w:rPr>
              <w:br/>
            </w:r>
            <w:r w:rsidRPr="00FC196F">
              <w:rPr>
                <w:rFonts w:ascii="Arial" w:hAnsi="Arial" w:cs="Arial"/>
                <w:b/>
                <w:bCs/>
                <w:sz w:val="12"/>
              </w:rPr>
              <w:t>Medics</w:t>
            </w:r>
            <w:r>
              <w:rPr>
                <w:rFonts w:ascii="Arial" w:hAnsi="Arial" w:cs="Arial"/>
                <w:b/>
                <w:bCs/>
                <w:sz w:val="12"/>
              </w:rPr>
              <w:t xml:space="preserve">.  </w:t>
            </w:r>
            <w:r>
              <w:rPr>
                <w:rFonts w:ascii="Arial" w:hAnsi="Arial" w:cs="Arial"/>
                <w:sz w:val="12"/>
              </w:rPr>
              <w:t>As above with the Marshals, they will be required to be equipped with PPE (face masks / visors / gloves) to deal with any incident on track they may be called to attend.  Individual Medic locations should follow their own risk assessment as to whether they wear face coverings throughout the event, bearing in mind the close proximity of individuals inside vehicles.</w:t>
            </w:r>
            <w:r>
              <w:rPr>
                <w:rFonts w:ascii="Arial" w:hAnsi="Arial" w:cs="Arial"/>
                <w:sz w:val="12"/>
              </w:rPr>
              <w:br/>
            </w:r>
            <w:r w:rsidR="0043083E" w:rsidRPr="0043083E">
              <w:rPr>
                <w:rFonts w:ascii="Arial" w:eastAsia="Calibri" w:hAnsi="Arial" w:cs="Arial"/>
                <w:b/>
                <w:bCs/>
                <w:sz w:val="12"/>
              </w:rPr>
              <w:br/>
            </w:r>
            <w:bookmarkEnd w:id="2"/>
            <w:r w:rsidR="0043083E" w:rsidRPr="0043083E">
              <w:rPr>
                <w:rFonts w:ascii="Arial" w:eastAsia="Calibri" w:hAnsi="Arial" w:cs="Arial"/>
                <w:b/>
                <w:bCs/>
                <w:sz w:val="12"/>
              </w:rPr>
              <w:t xml:space="preserve">Podium Presentations. </w:t>
            </w:r>
            <w:r w:rsidR="0043083E" w:rsidRPr="0043083E">
              <w:rPr>
                <w:rFonts w:ascii="Arial" w:eastAsia="Calibri" w:hAnsi="Arial" w:cs="Arial"/>
                <w:sz w:val="12"/>
              </w:rPr>
              <w:t xml:space="preserve">Podium presentations may take place provided Social Distancing measures are adhered to.  There is no requirement for face masks to be worn if the competitors are spaced out on the podium, however if spacing is not possible, then face masks should be worn.  Trophies should be sanitised before being placed in front of the competitor.  If microphones are to be used, they should not be passed between individuals.   There should be no physical contact (shaking of hands, hugging etc). </w:t>
            </w:r>
          </w:p>
          <w:p w14:paraId="2C676E94" w14:textId="77777777" w:rsidR="0043083E" w:rsidRPr="0043083E" w:rsidRDefault="0043083E" w:rsidP="0043083E">
            <w:pPr>
              <w:spacing w:after="200" w:line="240" w:lineRule="auto"/>
              <w:rPr>
                <w:rFonts w:ascii="Arial" w:eastAsia="Calibri" w:hAnsi="Arial" w:cs="Arial"/>
                <w:sz w:val="12"/>
              </w:rPr>
            </w:pPr>
            <w:r w:rsidRPr="0043083E">
              <w:rPr>
                <w:rFonts w:ascii="Arial" w:eastAsia="Calibri" w:hAnsi="Arial" w:cs="Arial"/>
                <w:b/>
                <w:bCs/>
                <w:sz w:val="12"/>
              </w:rPr>
              <w:t xml:space="preserve">Litter and Waste.  </w:t>
            </w:r>
            <w:r w:rsidRPr="0043083E">
              <w:rPr>
                <w:rFonts w:ascii="Arial" w:eastAsia="Calibri" w:hAnsi="Arial" w:cs="Arial"/>
                <w:sz w:val="12"/>
              </w:rPr>
              <w:t xml:space="preserve">It is the responsibility of each rider / Official / member of the public to take their own litter / waste away with them.  This should happen as a matter of course, but given the circumstances surrounding Covid-19 this is now much more prevalent. </w:t>
            </w:r>
          </w:p>
          <w:p w14:paraId="15C57F72" w14:textId="7EB5CF9E" w:rsidR="00880B75" w:rsidRPr="00880B75" w:rsidRDefault="00880B75" w:rsidP="00EF1F6D">
            <w:pPr>
              <w:spacing w:after="200" w:line="240" w:lineRule="auto"/>
              <w:rPr>
                <w:rFonts w:ascii="Arial" w:hAnsi="Arial" w:cs="Arial"/>
                <w:sz w:val="12"/>
              </w:rPr>
            </w:pPr>
          </w:p>
        </w:tc>
      </w:tr>
      <w:tr w:rsidR="00440CD9" w:rsidRPr="00DE4E21" w14:paraId="5D8BCD34" w14:textId="77777777" w:rsidTr="00EF1F6D">
        <w:tc>
          <w:tcPr>
            <w:tcW w:w="376" w:type="dxa"/>
            <w:vMerge w:val="restart"/>
            <w:shd w:val="clear" w:color="auto" w:fill="auto"/>
            <w:vAlign w:val="center"/>
          </w:tcPr>
          <w:p w14:paraId="1FBB2F01" w14:textId="77777777" w:rsidR="00440CD9" w:rsidRPr="00DE4E21" w:rsidRDefault="00440CD9" w:rsidP="00875F8D">
            <w:pPr>
              <w:pStyle w:val="Heading3"/>
              <w:ind w:left="0"/>
              <w:jc w:val="center"/>
              <w:rPr>
                <w:sz w:val="12"/>
                <w:szCs w:val="16"/>
              </w:rPr>
            </w:pPr>
            <w:r w:rsidRPr="00DE4E21">
              <w:rPr>
                <w:sz w:val="12"/>
                <w:szCs w:val="16"/>
              </w:rPr>
              <w:lastRenderedPageBreak/>
              <w:t>ID No</w:t>
            </w:r>
          </w:p>
        </w:tc>
        <w:tc>
          <w:tcPr>
            <w:tcW w:w="1288" w:type="dxa"/>
            <w:vMerge w:val="restart"/>
            <w:shd w:val="clear" w:color="auto" w:fill="auto"/>
            <w:vAlign w:val="center"/>
          </w:tcPr>
          <w:p w14:paraId="6B070B68" w14:textId="77777777" w:rsidR="00440CD9" w:rsidRPr="00DE4E21" w:rsidRDefault="00440CD9" w:rsidP="00875F8D">
            <w:pPr>
              <w:pStyle w:val="Heading3"/>
              <w:ind w:left="0"/>
              <w:jc w:val="center"/>
              <w:rPr>
                <w:sz w:val="12"/>
                <w:szCs w:val="16"/>
              </w:rPr>
            </w:pPr>
            <w:r w:rsidRPr="00DE4E21">
              <w:rPr>
                <w:sz w:val="12"/>
                <w:szCs w:val="16"/>
              </w:rPr>
              <w:t>Hazard</w:t>
            </w:r>
          </w:p>
        </w:tc>
        <w:tc>
          <w:tcPr>
            <w:tcW w:w="1288" w:type="dxa"/>
            <w:vMerge w:val="restart"/>
            <w:shd w:val="clear" w:color="auto" w:fill="auto"/>
            <w:vAlign w:val="center"/>
          </w:tcPr>
          <w:p w14:paraId="084D9104" w14:textId="77777777" w:rsidR="00440CD9" w:rsidRPr="00DE4E21" w:rsidRDefault="00440CD9" w:rsidP="00875F8D">
            <w:pPr>
              <w:pStyle w:val="Heading3"/>
              <w:ind w:left="0"/>
              <w:jc w:val="center"/>
              <w:rPr>
                <w:sz w:val="12"/>
                <w:szCs w:val="16"/>
              </w:rPr>
            </w:pPr>
            <w:r w:rsidRPr="00DE4E21">
              <w:rPr>
                <w:sz w:val="12"/>
                <w:szCs w:val="16"/>
              </w:rPr>
              <w:t>Cause/Trigger</w:t>
            </w:r>
          </w:p>
        </w:tc>
        <w:tc>
          <w:tcPr>
            <w:tcW w:w="1288" w:type="dxa"/>
            <w:vMerge w:val="restart"/>
            <w:shd w:val="clear" w:color="auto" w:fill="auto"/>
            <w:vAlign w:val="center"/>
          </w:tcPr>
          <w:p w14:paraId="22C1003A" w14:textId="77777777" w:rsidR="00440CD9" w:rsidRPr="00DE4E21" w:rsidRDefault="00440CD9" w:rsidP="00875F8D">
            <w:pPr>
              <w:pStyle w:val="Heading3"/>
              <w:ind w:left="0"/>
              <w:jc w:val="center"/>
              <w:rPr>
                <w:sz w:val="12"/>
                <w:szCs w:val="16"/>
              </w:rPr>
            </w:pPr>
            <w:r w:rsidRPr="00DE4E21">
              <w:rPr>
                <w:sz w:val="12"/>
                <w:szCs w:val="16"/>
              </w:rPr>
              <w:t>Escalation Factor</w:t>
            </w:r>
          </w:p>
        </w:tc>
        <w:tc>
          <w:tcPr>
            <w:tcW w:w="1289" w:type="dxa"/>
            <w:vMerge w:val="restart"/>
            <w:shd w:val="clear" w:color="auto" w:fill="auto"/>
            <w:vAlign w:val="center"/>
          </w:tcPr>
          <w:p w14:paraId="61326645" w14:textId="77777777" w:rsidR="00440CD9" w:rsidRDefault="00440CD9" w:rsidP="00875F8D">
            <w:pPr>
              <w:pStyle w:val="Heading3"/>
              <w:ind w:left="0"/>
              <w:jc w:val="center"/>
              <w:rPr>
                <w:sz w:val="12"/>
                <w:szCs w:val="16"/>
              </w:rPr>
            </w:pPr>
            <w:r w:rsidRPr="00DE4E21">
              <w:rPr>
                <w:sz w:val="12"/>
                <w:szCs w:val="16"/>
              </w:rPr>
              <w:t>Possible Outcome/</w:t>
            </w:r>
          </w:p>
          <w:p w14:paraId="658A3D8E" w14:textId="77777777" w:rsidR="00440CD9" w:rsidRPr="00DE4E21" w:rsidRDefault="00440CD9" w:rsidP="00875F8D">
            <w:pPr>
              <w:pStyle w:val="Heading3"/>
              <w:ind w:left="0"/>
              <w:jc w:val="center"/>
              <w:rPr>
                <w:sz w:val="12"/>
                <w:szCs w:val="16"/>
              </w:rPr>
            </w:pPr>
            <w:r w:rsidRPr="00DE4E21">
              <w:rPr>
                <w:sz w:val="12"/>
                <w:szCs w:val="16"/>
              </w:rPr>
              <w:t>Consequence</w:t>
            </w:r>
          </w:p>
        </w:tc>
        <w:tc>
          <w:tcPr>
            <w:tcW w:w="837" w:type="dxa"/>
            <w:shd w:val="clear" w:color="auto" w:fill="auto"/>
            <w:vAlign w:val="center"/>
          </w:tcPr>
          <w:p w14:paraId="03685E49" w14:textId="48A46C53" w:rsidR="00440CD9" w:rsidRPr="00440CD9" w:rsidRDefault="00440CD9" w:rsidP="00440CD9">
            <w:pPr>
              <w:pStyle w:val="Heading3"/>
              <w:ind w:left="0"/>
              <w:jc w:val="center"/>
              <w:rPr>
                <w:sz w:val="12"/>
                <w:szCs w:val="16"/>
              </w:rPr>
            </w:pPr>
            <w:r>
              <w:rPr>
                <w:sz w:val="12"/>
                <w:szCs w:val="16"/>
              </w:rPr>
              <w:br/>
            </w:r>
            <w:r w:rsidRPr="00DE4E21">
              <w:rPr>
                <w:sz w:val="12"/>
                <w:szCs w:val="16"/>
              </w:rPr>
              <w:t>Initial Probability</w:t>
            </w:r>
            <w:r>
              <w:rPr>
                <w:sz w:val="12"/>
                <w:szCs w:val="16"/>
              </w:rPr>
              <w:br/>
            </w:r>
          </w:p>
        </w:tc>
        <w:tc>
          <w:tcPr>
            <w:tcW w:w="777" w:type="dxa"/>
            <w:vMerge w:val="restart"/>
            <w:shd w:val="clear" w:color="auto" w:fill="auto"/>
            <w:vAlign w:val="center"/>
          </w:tcPr>
          <w:p w14:paraId="55F5C6FF" w14:textId="77777777" w:rsidR="00440CD9" w:rsidRPr="00DE4E21" w:rsidRDefault="00440CD9" w:rsidP="00875F8D">
            <w:pPr>
              <w:pStyle w:val="Heading3"/>
              <w:ind w:left="0"/>
              <w:jc w:val="center"/>
              <w:rPr>
                <w:sz w:val="12"/>
                <w:szCs w:val="16"/>
              </w:rPr>
            </w:pPr>
            <w:r w:rsidRPr="00DE4E21">
              <w:rPr>
                <w:sz w:val="12"/>
                <w:szCs w:val="16"/>
              </w:rPr>
              <w:t>Initial Assessed Level of Risk</w:t>
            </w:r>
          </w:p>
        </w:tc>
        <w:tc>
          <w:tcPr>
            <w:tcW w:w="1469" w:type="dxa"/>
            <w:vMerge w:val="restart"/>
            <w:shd w:val="clear" w:color="auto" w:fill="auto"/>
            <w:vAlign w:val="center"/>
          </w:tcPr>
          <w:p w14:paraId="50E0127B" w14:textId="77777777" w:rsidR="00440CD9" w:rsidRPr="00DE4E21" w:rsidRDefault="00440CD9" w:rsidP="00875F8D">
            <w:pPr>
              <w:pStyle w:val="Heading3"/>
              <w:ind w:left="0"/>
              <w:jc w:val="center"/>
              <w:rPr>
                <w:sz w:val="12"/>
                <w:szCs w:val="12"/>
              </w:rPr>
            </w:pPr>
            <w:r w:rsidRPr="00DE4E21">
              <w:rPr>
                <w:sz w:val="12"/>
                <w:szCs w:val="12"/>
              </w:rPr>
              <w:t>Preventative Controls</w:t>
            </w:r>
          </w:p>
          <w:p w14:paraId="3F31DD76" w14:textId="77777777" w:rsidR="00440CD9" w:rsidRPr="00DE4E21" w:rsidRDefault="00440CD9" w:rsidP="00875F8D">
            <w:pPr>
              <w:rPr>
                <w:rFonts w:ascii="Arial" w:hAnsi="Arial" w:cs="Arial"/>
                <w:sz w:val="12"/>
                <w:szCs w:val="12"/>
              </w:rPr>
            </w:pPr>
          </w:p>
          <w:p w14:paraId="7709DD78" w14:textId="77777777" w:rsidR="00440CD9" w:rsidRPr="00DE4E21" w:rsidRDefault="00440CD9" w:rsidP="00875F8D">
            <w:pPr>
              <w:pStyle w:val="Heading3"/>
              <w:ind w:left="0"/>
              <w:jc w:val="center"/>
              <w:rPr>
                <w:sz w:val="12"/>
                <w:szCs w:val="16"/>
              </w:rPr>
            </w:pPr>
            <w:r w:rsidRPr="00DE4E21">
              <w:rPr>
                <w:sz w:val="12"/>
                <w:szCs w:val="12"/>
              </w:rPr>
              <w:t>Mitigating actions to prevent likelihood</w:t>
            </w:r>
          </w:p>
        </w:tc>
        <w:tc>
          <w:tcPr>
            <w:tcW w:w="1469" w:type="dxa"/>
            <w:vMerge w:val="restart"/>
            <w:shd w:val="clear" w:color="auto" w:fill="auto"/>
            <w:vAlign w:val="center"/>
          </w:tcPr>
          <w:p w14:paraId="19FFE394" w14:textId="77777777" w:rsidR="00440CD9" w:rsidRDefault="00440CD9" w:rsidP="00875F8D">
            <w:pPr>
              <w:jc w:val="center"/>
              <w:rPr>
                <w:rFonts w:ascii="Arial" w:hAnsi="Arial" w:cs="Arial"/>
                <w:b/>
                <w:sz w:val="12"/>
                <w:szCs w:val="12"/>
              </w:rPr>
            </w:pPr>
          </w:p>
          <w:p w14:paraId="2C96C5E6" w14:textId="08CA674E" w:rsidR="00440CD9" w:rsidRPr="00DE4E21" w:rsidRDefault="00440CD9" w:rsidP="00875F8D">
            <w:pPr>
              <w:jc w:val="center"/>
              <w:rPr>
                <w:rFonts w:ascii="Arial" w:hAnsi="Arial" w:cs="Arial"/>
                <w:b/>
                <w:sz w:val="12"/>
                <w:szCs w:val="12"/>
              </w:rPr>
            </w:pPr>
            <w:r w:rsidRPr="00DE4E21">
              <w:rPr>
                <w:rFonts w:ascii="Arial" w:hAnsi="Arial" w:cs="Arial"/>
                <w:b/>
                <w:sz w:val="12"/>
                <w:szCs w:val="12"/>
              </w:rPr>
              <w:t>Recovery Controls</w:t>
            </w:r>
          </w:p>
          <w:p w14:paraId="2F32CBD7" w14:textId="77777777" w:rsidR="00440CD9" w:rsidRPr="00DE4E21" w:rsidRDefault="00440CD9" w:rsidP="00875F8D">
            <w:pPr>
              <w:jc w:val="center"/>
              <w:rPr>
                <w:rFonts w:ascii="Arial" w:hAnsi="Arial" w:cs="Arial"/>
                <w:b/>
              </w:rPr>
            </w:pPr>
            <w:r w:rsidRPr="00DE4E21">
              <w:rPr>
                <w:rFonts w:ascii="Arial" w:hAnsi="Arial" w:cs="Arial"/>
                <w:b/>
                <w:sz w:val="12"/>
                <w:szCs w:val="12"/>
              </w:rPr>
              <w:t xml:space="preserve">Mitigating actions to limit severity </w:t>
            </w:r>
          </w:p>
        </w:tc>
        <w:tc>
          <w:tcPr>
            <w:tcW w:w="837" w:type="dxa"/>
            <w:shd w:val="clear" w:color="auto" w:fill="auto"/>
            <w:vAlign w:val="center"/>
          </w:tcPr>
          <w:p w14:paraId="4AC2D54A" w14:textId="77777777" w:rsidR="00440CD9" w:rsidRPr="00DE4E21" w:rsidRDefault="00440CD9" w:rsidP="00875F8D">
            <w:pPr>
              <w:pStyle w:val="Heading3"/>
              <w:ind w:left="0"/>
              <w:jc w:val="center"/>
              <w:rPr>
                <w:sz w:val="12"/>
                <w:szCs w:val="16"/>
              </w:rPr>
            </w:pPr>
            <w:r w:rsidRPr="00DE4E21">
              <w:rPr>
                <w:sz w:val="12"/>
                <w:szCs w:val="16"/>
              </w:rPr>
              <w:t>Post Mitigation Probability</w:t>
            </w:r>
          </w:p>
        </w:tc>
        <w:tc>
          <w:tcPr>
            <w:tcW w:w="717" w:type="dxa"/>
            <w:gridSpan w:val="2"/>
            <w:vMerge w:val="restart"/>
            <w:shd w:val="clear" w:color="auto" w:fill="auto"/>
            <w:vAlign w:val="center"/>
          </w:tcPr>
          <w:p w14:paraId="2F7D5E16" w14:textId="77777777" w:rsidR="00440CD9" w:rsidRPr="00DE4E21" w:rsidRDefault="00440CD9" w:rsidP="00875F8D">
            <w:pPr>
              <w:pStyle w:val="Heading3"/>
              <w:ind w:left="0"/>
              <w:jc w:val="center"/>
              <w:rPr>
                <w:sz w:val="12"/>
                <w:szCs w:val="16"/>
              </w:rPr>
            </w:pPr>
            <w:r w:rsidRPr="00DE4E21">
              <w:rPr>
                <w:sz w:val="12"/>
                <w:szCs w:val="16"/>
              </w:rPr>
              <w:t>Residual Level of Risk</w:t>
            </w:r>
          </w:p>
        </w:tc>
        <w:tc>
          <w:tcPr>
            <w:tcW w:w="957" w:type="dxa"/>
            <w:vMerge w:val="restart"/>
            <w:shd w:val="clear" w:color="auto" w:fill="auto"/>
            <w:vAlign w:val="center"/>
          </w:tcPr>
          <w:p w14:paraId="778F4289" w14:textId="77777777" w:rsidR="00440CD9" w:rsidRPr="00DE4E21" w:rsidRDefault="00440CD9" w:rsidP="00875F8D">
            <w:pPr>
              <w:pStyle w:val="Heading3"/>
              <w:ind w:left="0"/>
              <w:jc w:val="center"/>
              <w:rPr>
                <w:sz w:val="12"/>
                <w:szCs w:val="16"/>
              </w:rPr>
            </w:pPr>
            <w:r w:rsidRPr="00DE4E21">
              <w:rPr>
                <w:sz w:val="12"/>
                <w:szCs w:val="16"/>
              </w:rPr>
              <w:t xml:space="preserve">As Low as Reasonably Practicable </w:t>
            </w:r>
          </w:p>
          <w:p w14:paraId="4DF88C16" w14:textId="77777777" w:rsidR="00440CD9" w:rsidRPr="00DE4E21" w:rsidRDefault="00440CD9" w:rsidP="00875F8D">
            <w:pPr>
              <w:pStyle w:val="Heading3"/>
              <w:ind w:left="0"/>
              <w:jc w:val="center"/>
              <w:rPr>
                <w:sz w:val="12"/>
                <w:szCs w:val="16"/>
              </w:rPr>
            </w:pPr>
            <w:r w:rsidRPr="00DE4E21">
              <w:rPr>
                <w:sz w:val="12"/>
                <w:szCs w:val="16"/>
              </w:rPr>
              <w:t>(ALARP) Status</w:t>
            </w:r>
          </w:p>
        </w:tc>
        <w:tc>
          <w:tcPr>
            <w:tcW w:w="1827" w:type="dxa"/>
            <w:vMerge w:val="restart"/>
            <w:shd w:val="clear" w:color="auto" w:fill="auto"/>
            <w:vAlign w:val="center"/>
          </w:tcPr>
          <w:p w14:paraId="53230DD2" w14:textId="77777777" w:rsidR="00440CD9" w:rsidRPr="00DE4E21" w:rsidRDefault="00440CD9" w:rsidP="00875F8D">
            <w:pPr>
              <w:pStyle w:val="Heading3"/>
              <w:ind w:left="0"/>
              <w:jc w:val="center"/>
              <w:rPr>
                <w:sz w:val="12"/>
                <w:szCs w:val="16"/>
              </w:rPr>
            </w:pPr>
            <w:r w:rsidRPr="00DE4E21">
              <w:rPr>
                <w:sz w:val="12"/>
                <w:szCs w:val="16"/>
              </w:rPr>
              <w:t>Actions/</w:t>
            </w:r>
          </w:p>
          <w:p w14:paraId="02D6055D" w14:textId="77777777" w:rsidR="00440CD9" w:rsidRPr="00DE4E21" w:rsidRDefault="00440CD9" w:rsidP="00875F8D">
            <w:pPr>
              <w:pStyle w:val="Heading3"/>
              <w:ind w:left="0"/>
              <w:jc w:val="center"/>
              <w:rPr>
                <w:sz w:val="12"/>
                <w:szCs w:val="16"/>
              </w:rPr>
            </w:pPr>
            <w:r w:rsidRPr="00DE4E21">
              <w:rPr>
                <w:sz w:val="12"/>
                <w:szCs w:val="16"/>
              </w:rPr>
              <w:t>Remarks</w:t>
            </w:r>
          </w:p>
        </w:tc>
        <w:tc>
          <w:tcPr>
            <w:tcW w:w="1387" w:type="dxa"/>
            <w:shd w:val="clear" w:color="auto" w:fill="auto"/>
            <w:vAlign w:val="center"/>
          </w:tcPr>
          <w:p w14:paraId="67986C9E" w14:textId="77777777" w:rsidR="00440CD9" w:rsidRPr="00DE4E21" w:rsidRDefault="00440CD9" w:rsidP="00875F8D">
            <w:pPr>
              <w:pStyle w:val="Heading3"/>
              <w:ind w:left="0"/>
              <w:jc w:val="center"/>
              <w:rPr>
                <w:sz w:val="12"/>
                <w:szCs w:val="16"/>
              </w:rPr>
            </w:pPr>
            <w:r w:rsidRPr="00DE4E21">
              <w:rPr>
                <w:sz w:val="12"/>
                <w:szCs w:val="16"/>
              </w:rPr>
              <w:t>Status</w:t>
            </w:r>
          </w:p>
        </w:tc>
      </w:tr>
      <w:tr w:rsidR="00440CD9" w:rsidRPr="00DE4E21" w14:paraId="25B29642" w14:textId="77777777" w:rsidTr="00EF1F6D">
        <w:trPr>
          <w:trHeight w:val="414"/>
        </w:trPr>
        <w:tc>
          <w:tcPr>
            <w:tcW w:w="376" w:type="dxa"/>
            <w:vMerge/>
            <w:shd w:val="clear" w:color="auto" w:fill="auto"/>
          </w:tcPr>
          <w:p w14:paraId="574C32A2" w14:textId="77777777" w:rsidR="00440CD9" w:rsidRPr="00DE4E21" w:rsidRDefault="00440CD9" w:rsidP="00875F8D">
            <w:pPr>
              <w:pStyle w:val="Heading3"/>
              <w:ind w:left="0"/>
              <w:rPr>
                <w:sz w:val="12"/>
                <w:szCs w:val="16"/>
              </w:rPr>
            </w:pPr>
          </w:p>
        </w:tc>
        <w:tc>
          <w:tcPr>
            <w:tcW w:w="1288" w:type="dxa"/>
            <w:vMerge/>
            <w:shd w:val="clear" w:color="auto" w:fill="auto"/>
          </w:tcPr>
          <w:p w14:paraId="213F5C87" w14:textId="77777777" w:rsidR="00440CD9" w:rsidRPr="00DE4E21" w:rsidRDefault="00440CD9" w:rsidP="00875F8D">
            <w:pPr>
              <w:pStyle w:val="Heading3"/>
              <w:ind w:left="0"/>
              <w:jc w:val="center"/>
              <w:rPr>
                <w:sz w:val="12"/>
                <w:szCs w:val="16"/>
              </w:rPr>
            </w:pPr>
          </w:p>
        </w:tc>
        <w:tc>
          <w:tcPr>
            <w:tcW w:w="1288" w:type="dxa"/>
            <w:vMerge/>
            <w:shd w:val="clear" w:color="auto" w:fill="auto"/>
          </w:tcPr>
          <w:p w14:paraId="16CD5B32" w14:textId="77777777" w:rsidR="00440CD9" w:rsidRPr="00DE4E21" w:rsidRDefault="00440CD9" w:rsidP="00875F8D">
            <w:pPr>
              <w:pStyle w:val="Heading3"/>
              <w:ind w:left="0"/>
              <w:jc w:val="center"/>
              <w:rPr>
                <w:sz w:val="12"/>
                <w:szCs w:val="16"/>
              </w:rPr>
            </w:pPr>
          </w:p>
        </w:tc>
        <w:tc>
          <w:tcPr>
            <w:tcW w:w="1288" w:type="dxa"/>
            <w:vMerge/>
            <w:shd w:val="clear" w:color="auto" w:fill="auto"/>
          </w:tcPr>
          <w:p w14:paraId="5F3050D3" w14:textId="77777777" w:rsidR="00440CD9" w:rsidRPr="00DE4E21" w:rsidRDefault="00440CD9" w:rsidP="00875F8D">
            <w:pPr>
              <w:pStyle w:val="Heading3"/>
              <w:ind w:left="0"/>
              <w:jc w:val="center"/>
              <w:rPr>
                <w:sz w:val="12"/>
                <w:szCs w:val="16"/>
              </w:rPr>
            </w:pPr>
          </w:p>
        </w:tc>
        <w:tc>
          <w:tcPr>
            <w:tcW w:w="1289" w:type="dxa"/>
            <w:vMerge/>
            <w:shd w:val="clear" w:color="auto" w:fill="auto"/>
          </w:tcPr>
          <w:p w14:paraId="5B998950" w14:textId="77777777" w:rsidR="00440CD9" w:rsidRPr="00DE4E21" w:rsidRDefault="00440CD9" w:rsidP="00875F8D">
            <w:pPr>
              <w:pStyle w:val="Heading3"/>
              <w:ind w:left="0"/>
              <w:jc w:val="center"/>
              <w:rPr>
                <w:sz w:val="12"/>
                <w:szCs w:val="16"/>
              </w:rPr>
            </w:pPr>
          </w:p>
        </w:tc>
        <w:tc>
          <w:tcPr>
            <w:tcW w:w="837" w:type="dxa"/>
            <w:shd w:val="clear" w:color="auto" w:fill="auto"/>
            <w:vAlign w:val="center"/>
          </w:tcPr>
          <w:p w14:paraId="2C35BA06" w14:textId="77777777" w:rsidR="00440CD9" w:rsidRPr="00DE4E21" w:rsidRDefault="00440CD9" w:rsidP="00875F8D">
            <w:pPr>
              <w:pStyle w:val="Heading3"/>
              <w:ind w:left="0"/>
              <w:jc w:val="center"/>
              <w:rPr>
                <w:sz w:val="12"/>
                <w:szCs w:val="16"/>
              </w:rPr>
            </w:pPr>
            <w:r w:rsidRPr="00DE4E21">
              <w:rPr>
                <w:sz w:val="12"/>
                <w:szCs w:val="16"/>
              </w:rPr>
              <w:t>Initial Severity</w:t>
            </w:r>
          </w:p>
        </w:tc>
        <w:tc>
          <w:tcPr>
            <w:tcW w:w="777" w:type="dxa"/>
            <w:vMerge/>
            <w:shd w:val="clear" w:color="auto" w:fill="auto"/>
          </w:tcPr>
          <w:p w14:paraId="242E4A9A" w14:textId="77777777" w:rsidR="00440CD9" w:rsidRPr="00DE4E21" w:rsidRDefault="00440CD9" w:rsidP="00875F8D">
            <w:pPr>
              <w:pStyle w:val="Heading3"/>
              <w:ind w:left="0"/>
              <w:rPr>
                <w:sz w:val="12"/>
                <w:szCs w:val="16"/>
              </w:rPr>
            </w:pPr>
          </w:p>
        </w:tc>
        <w:tc>
          <w:tcPr>
            <w:tcW w:w="1469" w:type="dxa"/>
            <w:vMerge/>
            <w:shd w:val="clear" w:color="auto" w:fill="auto"/>
          </w:tcPr>
          <w:p w14:paraId="1EF0C84B" w14:textId="77777777" w:rsidR="00440CD9" w:rsidRPr="00DE4E21" w:rsidRDefault="00440CD9" w:rsidP="00875F8D">
            <w:pPr>
              <w:pStyle w:val="Heading3"/>
              <w:ind w:left="0"/>
              <w:rPr>
                <w:sz w:val="12"/>
                <w:szCs w:val="16"/>
              </w:rPr>
            </w:pPr>
          </w:p>
        </w:tc>
        <w:tc>
          <w:tcPr>
            <w:tcW w:w="1469" w:type="dxa"/>
            <w:vMerge/>
            <w:shd w:val="clear" w:color="auto" w:fill="auto"/>
          </w:tcPr>
          <w:p w14:paraId="1640B0A0" w14:textId="77777777" w:rsidR="00440CD9" w:rsidRPr="00DE4E21" w:rsidRDefault="00440CD9" w:rsidP="00875F8D">
            <w:pPr>
              <w:pStyle w:val="Heading3"/>
              <w:ind w:left="0"/>
              <w:rPr>
                <w:sz w:val="12"/>
                <w:szCs w:val="16"/>
              </w:rPr>
            </w:pPr>
          </w:p>
        </w:tc>
        <w:tc>
          <w:tcPr>
            <w:tcW w:w="837" w:type="dxa"/>
            <w:shd w:val="clear" w:color="auto" w:fill="auto"/>
            <w:vAlign w:val="center"/>
          </w:tcPr>
          <w:p w14:paraId="4AC4B9A0" w14:textId="77777777" w:rsidR="00440CD9" w:rsidRPr="00DE4E21" w:rsidRDefault="00440CD9" w:rsidP="00875F8D">
            <w:pPr>
              <w:pStyle w:val="Heading3"/>
              <w:ind w:left="0"/>
              <w:jc w:val="center"/>
              <w:rPr>
                <w:sz w:val="12"/>
                <w:szCs w:val="16"/>
              </w:rPr>
            </w:pPr>
            <w:r w:rsidRPr="00DE4E21">
              <w:rPr>
                <w:sz w:val="12"/>
                <w:szCs w:val="16"/>
              </w:rPr>
              <w:t>Post Mitigation</w:t>
            </w:r>
          </w:p>
          <w:p w14:paraId="7811FE3F" w14:textId="77777777" w:rsidR="00440CD9" w:rsidRPr="00DE4E21" w:rsidRDefault="00440CD9" w:rsidP="00875F8D">
            <w:pPr>
              <w:pStyle w:val="Heading3"/>
              <w:ind w:left="0"/>
              <w:jc w:val="center"/>
              <w:rPr>
                <w:sz w:val="12"/>
              </w:rPr>
            </w:pPr>
            <w:r w:rsidRPr="00DE4E21">
              <w:rPr>
                <w:sz w:val="12"/>
                <w:szCs w:val="16"/>
              </w:rPr>
              <w:t>Severity</w:t>
            </w:r>
          </w:p>
        </w:tc>
        <w:tc>
          <w:tcPr>
            <w:tcW w:w="717" w:type="dxa"/>
            <w:gridSpan w:val="2"/>
            <w:vMerge/>
            <w:shd w:val="clear" w:color="auto" w:fill="auto"/>
          </w:tcPr>
          <w:p w14:paraId="6553AFE5" w14:textId="77777777" w:rsidR="00440CD9" w:rsidRPr="00DE4E21" w:rsidRDefault="00440CD9" w:rsidP="00875F8D">
            <w:pPr>
              <w:pStyle w:val="Heading3"/>
              <w:ind w:left="0"/>
              <w:rPr>
                <w:sz w:val="12"/>
                <w:szCs w:val="16"/>
              </w:rPr>
            </w:pPr>
          </w:p>
        </w:tc>
        <w:tc>
          <w:tcPr>
            <w:tcW w:w="957" w:type="dxa"/>
            <w:vMerge/>
            <w:shd w:val="clear" w:color="auto" w:fill="auto"/>
          </w:tcPr>
          <w:p w14:paraId="568FCB84" w14:textId="77777777" w:rsidR="00440CD9" w:rsidRPr="00DE4E21" w:rsidRDefault="00440CD9" w:rsidP="00875F8D">
            <w:pPr>
              <w:pStyle w:val="Heading3"/>
              <w:ind w:left="0"/>
              <w:rPr>
                <w:sz w:val="12"/>
                <w:szCs w:val="16"/>
              </w:rPr>
            </w:pPr>
          </w:p>
        </w:tc>
        <w:tc>
          <w:tcPr>
            <w:tcW w:w="1827" w:type="dxa"/>
            <w:vMerge/>
            <w:shd w:val="clear" w:color="auto" w:fill="auto"/>
          </w:tcPr>
          <w:p w14:paraId="657F734C" w14:textId="77777777" w:rsidR="00440CD9" w:rsidRPr="00DE4E21" w:rsidRDefault="00440CD9" w:rsidP="00875F8D">
            <w:pPr>
              <w:pStyle w:val="Heading3"/>
              <w:ind w:left="0"/>
              <w:rPr>
                <w:sz w:val="12"/>
                <w:szCs w:val="16"/>
              </w:rPr>
            </w:pPr>
          </w:p>
        </w:tc>
        <w:tc>
          <w:tcPr>
            <w:tcW w:w="1387" w:type="dxa"/>
            <w:shd w:val="clear" w:color="auto" w:fill="auto"/>
            <w:vAlign w:val="center"/>
          </w:tcPr>
          <w:p w14:paraId="65771D79" w14:textId="77777777" w:rsidR="00440CD9" w:rsidRPr="00DE4E21" w:rsidRDefault="00440CD9" w:rsidP="00875F8D">
            <w:pPr>
              <w:pStyle w:val="Heading3"/>
              <w:ind w:left="0"/>
              <w:jc w:val="center"/>
              <w:rPr>
                <w:sz w:val="12"/>
                <w:szCs w:val="16"/>
              </w:rPr>
            </w:pPr>
            <w:r w:rsidRPr="00DE4E21">
              <w:rPr>
                <w:sz w:val="12"/>
                <w:szCs w:val="16"/>
              </w:rPr>
              <w:t>Owner</w:t>
            </w:r>
          </w:p>
        </w:tc>
      </w:tr>
      <w:tr w:rsidR="00817F6C" w:rsidRPr="008A3763" w14:paraId="31FB1356" w14:textId="77777777" w:rsidTr="00EF1F6D">
        <w:trPr>
          <w:trHeight w:val="1725"/>
        </w:trPr>
        <w:tc>
          <w:tcPr>
            <w:tcW w:w="376" w:type="dxa"/>
            <w:vMerge w:val="restart"/>
            <w:tcBorders>
              <w:bottom w:val="single" w:sz="4" w:space="0" w:color="auto"/>
            </w:tcBorders>
            <w:shd w:val="clear" w:color="auto" w:fill="auto"/>
            <w:vAlign w:val="center"/>
          </w:tcPr>
          <w:p w14:paraId="46DB46E5" w14:textId="0CE1ADD2" w:rsidR="00817F6C" w:rsidRPr="008A3763" w:rsidRDefault="00817F6C" w:rsidP="007A4B95">
            <w:pPr>
              <w:pStyle w:val="Heading3"/>
              <w:ind w:left="0"/>
              <w:rPr>
                <w:b w:val="0"/>
                <w:sz w:val="10"/>
                <w:szCs w:val="10"/>
              </w:rPr>
            </w:pPr>
            <w:bookmarkStart w:id="3" w:name="_Hlk38984988"/>
            <w:r w:rsidRPr="008A3763">
              <w:rPr>
                <w:b w:val="0"/>
                <w:sz w:val="10"/>
                <w:szCs w:val="10"/>
              </w:rPr>
              <w:t>1</w:t>
            </w:r>
          </w:p>
        </w:tc>
        <w:tc>
          <w:tcPr>
            <w:tcW w:w="1288" w:type="dxa"/>
            <w:vMerge w:val="restart"/>
            <w:tcBorders>
              <w:bottom w:val="single" w:sz="4" w:space="0" w:color="auto"/>
            </w:tcBorders>
            <w:shd w:val="clear" w:color="auto" w:fill="auto"/>
            <w:vAlign w:val="center"/>
          </w:tcPr>
          <w:p w14:paraId="3BF6BEAF" w14:textId="7AE8C7F9" w:rsidR="00817F6C" w:rsidRDefault="00817F6C" w:rsidP="0024599F">
            <w:pPr>
              <w:pStyle w:val="Heading3"/>
              <w:ind w:left="0"/>
              <w:rPr>
                <w:b w:val="0"/>
                <w:sz w:val="10"/>
                <w:szCs w:val="10"/>
              </w:rPr>
            </w:pPr>
            <w:r>
              <w:rPr>
                <w:b w:val="0"/>
                <w:sz w:val="10"/>
                <w:szCs w:val="10"/>
              </w:rPr>
              <w:t>Underlying health issues of:</w:t>
            </w:r>
          </w:p>
          <w:p w14:paraId="24988078" w14:textId="77777777" w:rsidR="00817F6C" w:rsidRPr="00817F6C" w:rsidRDefault="00817F6C" w:rsidP="00817F6C">
            <w:pPr>
              <w:pStyle w:val="Heading3"/>
              <w:ind w:left="0"/>
              <w:rPr>
                <w:b w:val="0"/>
                <w:sz w:val="10"/>
                <w:szCs w:val="10"/>
              </w:rPr>
            </w:pPr>
            <w:r>
              <w:rPr>
                <w:b w:val="0"/>
                <w:sz w:val="10"/>
                <w:szCs w:val="10"/>
              </w:rPr>
              <w:br/>
              <w:t xml:space="preserve">Competitors </w:t>
            </w:r>
            <w:r>
              <w:rPr>
                <w:b w:val="0"/>
                <w:sz w:val="10"/>
                <w:szCs w:val="10"/>
              </w:rPr>
              <w:br/>
              <w:t xml:space="preserve">Officials </w:t>
            </w:r>
            <w:r>
              <w:rPr>
                <w:b w:val="0"/>
                <w:sz w:val="10"/>
                <w:szCs w:val="10"/>
              </w:rPr>
              <w:br/>
              <w:t xml:space="preserve">Marshals </w:t>
            </w:r>
            <w:r>
              <w:rPr>
                <w:b w:val="0"/>
                <w:sz w:val="10"/>
                <w:szCs w:val="10"/>
              </w:rPr>
              <w:br/>
              <w:t>Teams /Mechanics</w:t>
            </w:r>
            <w:r>
              <w:rPr>
                <w:b w:val="0"/>
                <w:sz w:val="10"/>
                <w:szCs w:val="10"/>
              </w:rPr>
              <w:br/>
              <w:t xml:space="preserve">Families </w:t>
            </w:r>
          </w:p>
          <w:p w14:paraId="653B9DAD" w14:textId="09853A63" w:rsidR="00817F6C" w:rsidRPr="00817F6C" w:rsidRDefault="00817F6C" w:rsidP="0024599F">
            <w:pPr>
              <w:pStyle w:val="Heading3"/>
              <w:ind w:left="0"/>
              <w:rPr>
                <w:b w:val="0"/>
                <w:sz w:val="10"/>
                <w:szCs w:val="10"/>
              </w:rPr>
            </w:pPr>
            <w:r>
              <w:rPr>
                <w:b w:val="0"/>
                <w:sz w:val="10"/>
                <w:szCs w:val="10"/>
              </w:rPr>
              <w:t xml:space="preserve"> </w:t>
            </w:r>
          </w:p>
        </w:tc>
        <w:tc>
          <w:tcPr>
            <w:tcW w:w="1288" w:type="dxa"/>
            <w:vMerge w:val="restart"/>
            <w:tcBorders>
              <w:bottom w:val="single" w:sz="4" w:space="0" w:color="auto"/>
            </w:tcBorders>
            <w:shd w:val="clear" w:color="auto" w:fill="auto"/>
            <w:vAlign w:val="center"/>
          </w:tcPr>
          <w:p w14:paraId="3B1CDD06" w14:textId="7406F9B1" w:rsidR="00817F6C" w:rsidRPr="00566E7E" w:rsidRDefault="00817F6C" w:rsidP="00566E7E">
            <w:pPr>
              <w:pStyle w:val="Heading3"/>
              <w:ind w:left="0"/>
              <w:rPr>
                <w:b w:val="0"/>
                <w:sz w:val="10"/>
                <w:szCs w:val="10"/>
              </w:rPr>
            </w:pPr>
            <w:r>
              <w:rPr>
                <w:b w:val="0"/>
                <w:sz w:val="10"/>
                <w:szCs w:val="10"/>
              </w:rPr>
              <w:t>All individuals at risk of contracting Covid-19</w:t>
            </w:r>
            <w:r>
              <w:rPr>
                <w:b w:val="0"/>
                <w:sz w:val="10"/>
                <w:szCs w:val="10"/>
              </w:rPr>
              <w:br/>
            </w:r>
            <w:r>
              <w:rPr>
                <w:b w:val="0"/>
                <w:sz w:val="10"/>
                <w:szCs w:val="10"/>
              </w:rPr>
              <w:br/>
            </w:r>
          </w:p>
        </w:tc>
        <w:tc>
          <w:tcPr>
            <w:tcW w:w="1288" w:type="dxa"/>
            <w:vMerge w:val="restart"/>
            <w:tcBorders>
              <w:bottom w:val="single" w:sz="4" w:space="0" w:color="auto"/>
            </w:tcBorders>
            <w:shd w:val="clear" w:color="auto" w:fill="auto"/>
            <w:vAlign w:val="center"/>
          </w:tcPr>
          <w:p w14:paraId="7B068D58" w14:textId="77777777" w:rsidR="00A26F31" w:rsidRDefault="00817F6C" w:rsidP="00672F29">
            <w:pPr>
              <w:pStyle w:val="Heading3"/>
              <w:ind w:left="0"/>
              <w:rPr>
                <w:b w:val="0"/>
                <w:sz w:val="10"/>
                <w:szCs w:val="10"/>
              </w:rPr>
            </w:pPr>
            <w:r>
              <w:rPr>
                <w:b w:val="0"/>
                <w:sz w:val="10"/>
                <w:szCs w:val="10"/>
              </w:rPr>
              <w:t>Individuals of an older age or those individuals who have underlying health issues are more susceptible to contracting the Covid-19 virus.</w:t>
            </w:r>
            <w:r>
              <w:rPr>
                <w:b w:val="0"/>
                <w:sz w:val="10"/>
                <w:szCs w:val="10"/>
              </w:rPr>
              <w:br/>
            </w:r>
            <w:r>
              <w:rPr>
                <w:b w:val="0"/>
                <w:sz w:val="10"/>
                <w:szCs w:val="10"/>
              </w:rPr>
              <w:br/>
              <w:t>ACU Ltd have issued permit for event to take place</w:t>
            </w:r>
            <w:r w:rsidR="00A26F31">
              <w:rPr>
                <w:b w:val="0"/>
                <w:sz w:val="10"/>
                <w:szCs w:val="10"/>
              </w:rPr>
              <w:t xml:space="preserve">. </w:t>
            </w:r>
          </w:p>
          <w:p w14:paraId="78E04420" w14:textId="77777777" w:rsidR="00A26F31" w:rsidRDefault="00A26F31" w:rsidP="00672F29">
            <w:pPr>
              <w:pStyle w:val="Heading3"/>
              <w:ind w:left="0"/>
              <w:rPr>
                <w:b w:val="0"/>
                <w:sz w:val="10"/>
                <w:szCs w:val="10"/>
              </w:rPr>
            </w:pPr>
          </w:p>
          <w:p w14:paraId="132328CC" w14:textId="77777777" w:rsidR="00A26F31" w:rsidRDefault="00A26F31" w:rsidP="00672F29">
            <w:pPr>
              <w:pStyle w:val="Heading3"/>
              <w:ind w:left="0"/>
              <w:rPr>
                <w:b w:val="0"/>
                <w:sz w:val="10"/>
                <w:szCs w:val="10"/>
              </w:rPr>
            </w:pPr>
            <w:r>
              <w:rPr>
                <w:b w:val="0"/>
                <w:sz w:val="10"/>
                <w:szCs w:val="10"/>
              </w:rPr>
              <w:t xml:space="preserve">Lack of control measures as issued by UK Government </w:t>
            </w:r>
          </w:p>
          <w:p w14:paraId="39F69CC2" w14:textId="77777777" w:rsidR="00A26F31" w:rsidRDefault="00A26F31" w:rsidP="00672F29">
            <w:pPr>
              <w:pStyle w:val="Heading3"/>
              <w:ind w:left="0"/>
              <w:rPr>
                <w:b w:val="0"/>
                <w:sz w:val="10"/>
                <w:szCs w:val="10"/>
              </w:rPr>
            </w:pPr>
          </w:p>
          <w:p w14:paraId="589FAB02" w14:textId="316765C3" w:rsidR="00817F6C" w:rsidRDefault="00A26F31" w:rsidP="00672F29">
            <w:pPr>
              <w:pStyle w:val="Heading3"/>
              <w:ind w:left="0"/>
              <w:rPr>
                <w:b w:val="0"/>
                <w:sz w:val="10"/>
                <w:szCs w:val="10"/>
              </w:rPr>
            </w:pPr>
            <w:r>
              <w:rPr>
                <w:b w:val="0"/>
                <w:sz w:val="10"/>
                <w:szCs w:val="10"/>
              </w:rPr>
              <w:t>Lack of PP</w:t>
            </w:r>
            <w:r w:rsidR="00F3449E">
              <w:rPr>
                <w:b w:val="0"/>
                <w:sz w:val="10"/>
                <w:szCs w:val="10"/>
              </w:rPr>
              <w:t>E</w:t>
            </w:r>
            <w:r>
              <w:rPr>
                <w:b w:val="0"/>
                <w:sz w:val="10"/>
                <w:szCs w:val="10"/>
              </w:rPr>
              <w:t xml:space="preserve"> </w:t>
            </w:r>
            <w:r w:rsidR="00817F6C">
              <w:rPr>
                <w:b w:val="0"/>
                <w:sz w:val="10"/>
                <w:szCs w:val="10"/>
              </w:rPr>
              <w:t xml:space="preserve">.  </w:t>
            </w:r>
          </w:p>
          <w:p w14:paraId="5D580D96" w14:textId="5D170ECD" w:rsidR="00817F6C" w:rsidRPr="00566E7E" w:rsidRDefault="00817F6C" w:rsidP="00566E7E"/>
        </w:tc>
        <w:tc>
          <w:tcPr>
            <w:tcW w:w="1289" w:type="dxa"/>
            <w:vMerge w:val="restart"/>
            <w:tcBorders>
              <w:bottom w:val="single" w:sz="4" w:space="0" w:color="auto"/>
            </w:tcBorders>
            <w:shd w:val="clear" w:color="auto" w:fill="auto"/>
            <w:vAlign w:val="center"/>
          </w:tcPr>
          <w:p w14:paraId="58E2C152" w14:textId="77777777" w:rsidR="00817F6C" w:rsidRDefault="00817F6C" w:rsidP="00566E7E">
            <w:pPr>
              <w:pStyle w:val="Heading3"/>
              <w:ind w:left="0"/>
              <w:rPr>
                <w:b w:val="0"/>
                <w:sz w:val="10"/>
                <w:szCs w:val="10"/>
              </w:rPr>
            </w:pPr>
            <w:r>
              <w:rPr>
                <w:b w:val="0"/>
                <w:sz w:val="10"/>
                <w:szCs w:val="10"/>
              </w:rPr>
              <w:t>Individual(s) contract Covid-19 virus.</w:t>
            </w:r>
            <w:r>
              <w:rPr>
                <w:b w:val="0"/>
                <w:sz w:val="10"/>
                <w:szCs w:val="10"/>
              </w:rPr>
              <w:br/>
            </w:r>
            <w:r>
              <w:rPr>
                <w:b w:val="0"/>
                <w:sz w:val="10"/>
                <w:szCs w:val="10"/>
              </w:rPr>
              <w:br/>
              <w:t>Individuals act as carriers and transmit virus to others.</w:t>
            </w:r>
            <w:r>
              <w:rPr>
                <w:b w:val="0"/>
                <w:sz w:val="10"/>
                <w:szCs w:val="10"/>
              </w:rPr>
              <w:br/>
            </w:r>
            <w:r>
              <w:rPr>
                <w:b w:val="0"/>
                <w:sz w:val="10"/>
                <w:szCs w:val="10"/>
              </w:rPr>
              <w:br/>
              <w:t xml:space="preserve">Individuals become ill and admitted to hospital. </w:t>
            </w:r>
          </w:p>
          <w:p w14:paraId="62BF7279" w14:textId="77777777" w:rsidR="00817F6C" w:rsidRDefault="00817F6C" w:rsidP="00566E7E">
            <w:pPr>
              <w:pStyle w:val="Heading3"/>
              <w:ind w:left="0"/>
              <w:rPr>
                <w:b w:val="0"/>
                <w:sz w:val="10"/>
                <w:szCs w:val="10"/>
              </w:rPr>
            </w:pPr>
          </w:p>
          <w:p w14:paraId="66867672" w14:textId="3C0AE1C0" w:rsidR="00F3449E" w:rsidRDefault="00817F6C" w:rsidP="00566E7E">
            <w:pPr>
              <w:pStyle w:val="Heading3"/>
              <w:ind w:left="0"/>
              <w:rPr>
                <w:b w:val="0"/>
                <w:sz w:val="10"/>
                <w:szCs w:val="10"/>
              </w:rPr>
            </w:pPr>
            <w:r>
              <w:rPr>
                <w:b w:val="0"/>
                <w:sz w:val="10"/>
                <w:szCs w:val="10"/>
              </w:rPr>
              <w:t>Families of individuals who have contracted Covid-19 are required to self-isolate as per UK Government Advice / Guidance</w:t>
            </w:r>
            <w:r w:rsidR="00F3449E">
              <w:rPr>
                <w:b w:val="0"/>
                <w:sz w:val="10"/>
                <w:szCs w:val="10"/>
              </w:rPr>
              <w:br/>
            </w:r>
            <w:r w:rsidR="00F3449E">
              <w:rPr>
                <w:b w:val="0"/>
                <w:sz w:val="10"/>
                <w:szCs w:val="10"/>
              </w:rPr>
              <w:br/>
              <w:t>Mental health / personal well-being issues caused by self-isolation</w:t>
            </w:r>
          </w:p>
          <w:p w14:paraId="37460F96" w14:textId="77777777" w:rsidR="00F3449E" w:rsidRDefault="00F3449E" w:rsidP="00566E7E">
            <w:pPr>
              <w:pStyle w:val="Heading3"/>
              <w:ind w:left="0"/>
              <w:rPr>
                <w:b w:val="0"/>
                <w:sz w:val="10"/>
                <w:szCs w:val="10"/>
              </w:rPr>
            </w:pPr>
          </w:p>
          <w:p w14:paraId="2F5CC41B" w14:textId="2AE49CFB" w:rsidR="00817F6C" w:rsidRDefault="00817F6C" w:rsidP="00566E7E">
            <w:pPr>
              <w:pStyle w:val="Heading3"/>
              <w:ind w:left="0"/>
              <w:rPr>
                <w:b w:val="0"/>
                <w:sz w:val="10"/>
                <w:szCs w:val="10"/>
              </w:rPr>
            </w:pPr>
            <w:r>
              <w:rPr>
                <w:b w:val="0"/>
                <w:sz w:val="10"/>
                <w:szCs w:val="10"/>
              </w:rPr>
              <w:t xml:space="preserve"> </w:t>
            </w:r>
          </w:p>
          <w:p w14:paraId="160E2E9A" w14:textId="66B7AC60" w:rsidR="00F3449E" w:rsidRPr="00F3449E" w:rsidRDefault="00F3449E" w:rsidP="00F3449E"/>
        </w:tc>
        <w:tc>
          <w:tcPr>
            <w:tcW w:w="837" w:type="dxa"/>
            <w:tcBorders>
              <w:bottom w:val="single" w:sz="4" w:space="0" w:color="auto"/>
            </w:tcBorders>
            <w:shd w:val="clear" w:color="auto" w:fill="auto"/>
            <w:vAlign w:val="center"/>
          </w:tcPr>
          <w:p w14:paraId="2B23865F" w14:textId="77777777" w:rsidR="00142197" w:rsidRDefault="00142197" w:rsidP="007A4B95">
            <w:pPr>
              <w:pStyle w:val="Heading3"/>
              <w:ind w:left="0"/>
              <w:jc w:val="center"/>
              <w:rPr>
                <w:b w:val="0"/>
                <w:sz w:val="10"/>
                <w:szCs w:val="10"/>
              </w:rPr>
            </w:pPr>
          </w:p>
          <w:p w14:paraId="08CBA79E" w14:textId="77777777" w:rsidR="00142197" w:rsidRDefault="00142197" w:rsidP="007A4B95">
            <w:pPr>
              <w:pStyle w:val="Heading3"/>
              <w:ind w:left="0"/>
              <w:jc w:val="center"/>
              <w:rPr>
                <w:b w:val="0"/>
                <w:sz w:val="10"/>
                <w:szCs w:val="10"/>
              </w:rPr>
            </w:pPr>
          </w:p>
          <w:p w14:paraId="386926F6" w14:textId="77777777" w:rsidR="00142197" w:rsidRDefault="00142197" w:rsidP="007A4B95">
            <w:pPr>
              <w:pStyle w:val="Heading3"/>
              <w:ind w:left="0"/>
              <w:jc w:val="center"/>
              <w:rPr>
                <w:b w:val="0"/>
                <w:sz w:val="10"/>
                <w:szCs w:val="10"/>
              </w:rPr>
            </w:pPr>
          </w:p>
          <w:p w14:paraId="23528F46" w14:textId="77777777" w:rsidR="00142197" w:rsidRDefault="00142197" w:rsidP="007A4B95">
            <w:pPr>
              <w:pStyle w:val="Heading3"/>
              <w:ind w:left="0"/>
              <w:jc w:val="center"/>
              <w:rPr>
                <w:b w:val="0"/>
                <w:sz w:val="10"/>
                <w:szCs w:val="10"/>
              </w:rPr>
            </w:pPr>
          </w:p>
          <w:p w14:paraId="391E8E21" w14:textId="50DB2751" w:rsidR="00142197" w:rsidRPr="00142197" w:rsidRDefault="00142197" w:rsidP="002A6F49">
            <w:pPr>
              <w:pStyle w:val="Heading3"/>
              <w:ind w:left="0"/>
              <w:jc w:val="center"/>
            </w:pPr>
            <w:r>
              <w:rPr>
                <w:b w:val="0"/>
                <w:sz w:val="10"/>
                <w:szCs w:val="10"/>
              </w:rPr>
              <w:br/>
            </w:r>
            <w:r>
              <w:rPr>
                <w:b w:val="0"/>
                <w:sz w:val="10"/>
                <w:szCs w:val="10"/>
              </w:rPr>
              <w:br/>
            </w:r>
            <w:r>
              <w:rPr>
                <w:b w:val="0"/>
                <w:sz w:val="10"/>
                <w:szCs w:val="10"/>
              </w:rPr>
              <w:br/>
            </w:r>
            <w:r>
              <w:rPr>
                <w:b w:val="0"/>
                <w:sz w:val="10"/>
                <w:szCs w:val="10"/>
              </w:rPr>
              <w:br/>
            </w:r>
            <w:r>
              <w:rPr>
                <w:b w:val="0"/>
                <w:sz w:val="10"/>
                <w:szCs w:val="10"/>
              </w:rPr>
              <w:br/>
            </w:r>
            <w:r w:rsidR="00EF1F6D">
              <w:rPr>
                <w:b w:val="0"/>
                <w:sz w:val="10"/>
                <w:szCs w:val="10"/>
              </w:rPr>
              <w:t>2</w:t>
            </w:r>
            <w:r>
              <w:rPr>
                <w:b w:val="0"/>
                <w:sz w:val="10"/>
                <w:szCs w:val="10"/>
              </w:rPr>
              <w:br/>
            </w:r>
            <w:r>
              <w:rPr>
                <w:b w:val="0"/>
                <w:sz w:val="10"/>
                <w:szCs w:val="10"/>
              </w:rPr>
              <w:br/>
            </w:r>
            <w:r>
              <w:rPr>
                <w:b w:val="0"/>
                <w:sz w:val="10"/>
                <w:szCs w:val="10"/>
              </w:rPr>
              <w:br/>
            </w:r>
            <w:r>
              <w:rPr>
                <w:b w:val="0"/>
                <w:sz w:val="10"/>
                <w:szCs w:val="10"/>
              </w:rPr>
              <w:br/>
            </w:r>
            <w:r>
              <w:rPr>
                <w:b w:val="0"/>
                <w:sz w:val="10"/>
                <w:szCs w:val="10"/>
              </w:rPr>
              <w:br/>
            </w:r>
            <w:r>
              <w:rPr>
                <w:b w:val="0"/>
                <w:sz w:val="10"/>
                <w:szCs w:val="10"/>
              </w:rPr>
              <w:br/>
            </w:r>
            <w:r>
              <w:rPr>
                <w:b w:val="0"/>
                <w:sz w:val="10"/>
                <w:szCs w:val="10"/>
              </w:rPr>
              <w:br/>
            </w:r>
            <w:r w:rsidR="002A6F49">
              <w:rPr>
                <w:b w:val="0"/>
                <w:sz w:val="10"/>
                <w:szCs w:val="10"/>
              </w:rPr>
              <w:br/>
            </w:r>
            <w:r w:rsidR="002A6F49">
              <w:rPr>
                <w:b w:val="0"/>
                <w:sz w:val="10"/>
                <w:szCs w:val="10"/>
              </w:rPr>
              <w:br/>
            </w:r>
          </w:p>
        </w:tc>
        <w:tc>
          <w:tcPr>
            <w:tcW w:w="777" w:type="dxa"/>
            <w:vMerge w:val="restart"/>
            <w:tcBorders>
              <w:bottom w:val="single" w:sz="4" w:space="0" w:color="auto"/>
            </w:tcBorders>
            <w:shd w:val="clear" w:color="auto" w:fill="FFC000" w:themeFill="accent4"/>
            <w:vAlign w:val="center"/>
          </w:tcPr>
          <w:p w14:paraId="643F6D11" w14:textId="0878F72F" w:rsidR="00817F6C" w:rsidRPr="008A3763" w:rsidRDefault="00EF1F6D" w:rsidP="007A4B95">
            <w:pPr>
              <w:pStyle w:val="Heading3"/>
              <w:ind w:left="0"/>
              <w:jc w:val="center"/>
              <w:rPr>
                <w:b w:val="0"/>
                <w:sz w:val="10"/>
                <w:szCs w:val="10"/>
              </w:rPr>
            </w:pPr>
            <w:r>
              <w:rPr>
                <w:b w:val="0"/>
                <w:sz w:val="10"/>
                <w:szCs w:val="10"/>
              </w:rPr>
              <w:t>8</w:t>
            </w:r>
          </w:p>
        </w:tc>
        <w:tc>
          <w:tcPr>
            <w:tcW w:w="1469" w:type="dxa"/>
            <w:vMerge w:val="restart"/>
            <w:tcBorders>
              <w:bottom w:val="single" w:sz="4" w:space="0" w:color="auto"/>
            </w:tcBorders>
            <w:shd w:val="clear" w:color="auto" w:fill="auto"/>
          </w:tcPr>
          <w:p w14:paraId="3A3C984A" w14:textId="77777777" w:rsidR="00EF1F6D" w:rsidRDefault="00EF1F6D" w:rsidP="00EF1F6D">
            <w:pPr>
              <w:pStyle w:val="Heading3"/>
              <w:ind w:left="0"/>
              <w:rPr>
                <w:b w:val="0"/>
                <w:sz w:val="10"/>
                <w:szCs w:val="10"/>
              </w:rPr>
            </w:pPr>
          </w:p>
          <w:p w14:paraId="2F7AADE8" w14:textId="354F31F7" w:rsidR="00A26F31" w:rsidRDefault="00817F6C" w:rsidP="00EF1F6D">
            <w:pPr>
              <w:pStyle w:val="Heading3"/>
              <w:ind w:left="0"/>
              <w:rPr>
                <w:b w:val="0"/>
                <w:sz w:val="10"/>
                <w:szCs w:val="10"/>
              </w:rPr>
            </w:pPr>
            <w:r>
              <w:rPr>
                <w:b w:val="0"/>
                <w:sz w:val="10"/>
                <w:szCs w:val="10"/>
              </w:rPr>
              <w:t xml:space="preserve">ACU Ltd (governing body) follow UK Government advice / guidance </w:t>
            </w:r>
          </w:p>
          <w:p w14:paraId="76F407EA" w14:textId="77777777" w:rsidR="00A26F31" w:rsidRDefault="00A26F31" w:rsidP="00EF1F6D">
            <w:pPr>
              <w:pStyle w:val="Heading3"/>
              <w:ind w:left="0"/>
              <w:rPr>
                <w:b w:val="0"/>
                <w:sz w:val="10"/>
                <w:szCs w:val="10"/>
              </w:rPr>
            </w:pPr>
          </w:p>
          <w:p w14:paraId="56FD23E1" w14:textId="77777777" w:rsidR="00C75FD2" w:rsidRDefault="00A26F31" w:rsidP="00EF1F6D">
            <w:pPr>
              <w:pStyle w:val="Heading3"/>
              <w:ind w:left="0"/>
              <w:rPr>
                <w:b w:val="0"/>
                <w:sz w:val="10"/>
                <w:szCs w:val="10"/>
              </w:rPr>
            </w:pPr>
            <w:r>
              <w:rPr>
                <w:b w:val="0"/>
                <w:sz w:val="10"/>
                <w:szCs w:val="10"/>
              </w:rPr>
              <w:t xml:space="preserve">ACU Ltd only issue permit / once UK Government have issued suitable advice/guidance which would allow motorcycle sport to take place  </w:t>
            </w:r>
          </w:p>
          <w:p w14:paraId="3286F7CA" w14:textId="77777777" w:rsidR="00C75FD2" w:rsidRDefault="00C75FD2" w:rsidP="00EF1F6D">
            <w:pPr>
              <w:pStyle w:val="Heading3"/>
              <w:ind w:left="0"/>
              <w:rPr>
                <w:b w:val="0"/>
                <w:sz w:val="10"/>
                <w:szCs w:val="10"/>
              </w:rPr>
            </w:pPr>
          </w:p>
          <w:p w14:paraId="70480049" w14:textId="3093E89A" w:rsidR="00A26F31" w:rsidRPr="00A26F31" w:rsidRDefault="00C75FD2" w:rsidP="00EF1F6D">
            <w:pPr>
              <w:pStyle w:val="Heading3"/>
              <w:ind w:left="0"/>
            </w:pPr>
            <w:r>
              <w:rPr>
                <w:b w:val="0"/>
                <w:sz w:val="10"/>
                <w:szCs w:val="10"/>
              </w:rPr>
              <w:t>NHS Vaccine programme</w:t>
            </w:r>
            <w:r w:rsidR="00A26F31">
              <w:rPr>
                <w:b w:val="0"/>
                <w:sz w:val="10"/>
                <w:szCs w:val="10"/>
              </w:rPr>
              <w:br/>
            </w:r>
            <w:r w:rsidR="00A26F31">
              <w:rPr>
                <w:b w:val="0"/>
                <w:sz w:val="10"/>
                <w:szCs w:val="10"/>
              </w:rPr>
              <w:br/>
              <w:t>Competitors required to have medical prior to an Annual Competition Licence being issued.</w:t>
            </w:r>
            <w:r w:rsidR="00A26F31">
              <w:rPr>
                <w:b w:val="0"/>
                <w:sz w:val="10"/>
                <w:szCs w:val="10"/>
              </w:rPr>
              <w:br/>
            </w:r>
            <w:r w:rsidR="00A26F31">
              <w:rPr>
                <w:b w:val="0"/>
                <w:sz w:val="10"/>
                <w:szCs w:val="10"/>
              </w:rPr>
              <w:br/>
            </w:r>
            <w:r w:rsidR="007E0D2B">
              <w:rPr>
                <w:b w:val="0"/>
                <w:sz w:val="10"/>
                <w:szCs w:val="10"/>
              </w:rPr>
              <w:t xml:space="preserve">Social distancing measures in place at Podium </w:t>
            </w:r>
            <w:r w:rsidR="00EF1F6D">
              <w:rPr>
                <w:b w:val="0"/>
                <w:sz w:val="10"/>
                <w:szCs w:val="10"/>
              </w:rPr>
              <w:br/>
            </w:r>
            <w:r w:rsidR="00142197">
              <w:rPr>
                <w:b w:val="0"/>
                <w:sz w:val="10"/>
                <w:szCs w:val="10"/>
              </w:rPr>
              <w:br/>
            </w:r>
            <w:r w:rsidR="00AE4AF7">
              <w:rPr>
                <w:b w:val="0"/>
                <w:sz w:val="10"/>
                <w:szCs w:val="10"/>
              </w:rPr>
              <w:t xml:space="preserve">Competitor / Official briefings given by CofC prior to the start of first practice by tannoy system / final instructions </w:t>
            </w:r>
          </w:p>
        </w:tc>
        <w:tc>
          <w:tcPr>
            <w:tcW w:w="1469" w:type="dxa"/>
            <w:vMerge w:val="restart"/>
            <w:tcBorders>
              <w:bottom w:val="single" w:sz="4" w:space="0" w:color="auto"/>
            </w:tcBorders>
            <w:shd w:val="clear" w:color="auto" w:fill="auto"/>
          </w:tcPr>
          <w:p w14:paraId="51790970" w14:textId="0E6F07DD" w:rsidR="00F3449E" w:rsidRDefault="00EC5547" w:rsidP="00142197">
            <w:pPr>
              <w:rPr>
                <w:rFonts w:ascii="Arial" w:eastAsia="Times New Roman" w:hAnsi="Arial" w:cs="Arial"/>
                <w:bCs/>
                <w:sz w:val="10"/>
                <w:szCs w:val="10"/>
              </w:rPr>
            </w:pPr>
            <w:r>
              <w:rPr>
                <w:rFonts w:ascii="Arial" w:eastAsia="Times New Roman" w:hAnsi="Arial" w:cs="Arial"/>
                <w:bCs/>
                <w:sz w:val="10"/>
                <w:szCs w:val="10"/>
              </w:rPr>
              <w:br/>
            </w:r>
            <w:r w:rsidR="00142197">
              <w:rPr>
                <w:rFonts w:ascii="Arial" w:eastAsia="Times New Roman" w:hAnsi="Arial" w:cs="Arial"/>
                <w:bCs/>
                <w:sz w:val="10"/>
                <w:szCs w:val="10"/>
              </w:rPr>
              <w:t xml:space="preserve">Qualified </w:t>
            </w:r>
            <w:r w:rsidR="00F3449E">
              <w:rPr>
                <w:rFonts w:ascii="Arial" w:eastAsia="Times New Roman" w:hAnsi="Arial" w:cs="Arial"/>
                <w:bCs/>
                <w:sz w:val="10"/>
                <w:szCs w:val="10"/>
              </w:rPr>
              <w:t xml:space="preserve">Medical support </w:t>
            </w:r>
            <w:r w:rsidR="007E0D2B">
              <w:rPr>
                <w:rFonts w:ascii="Arial" w:eastAsia="Times New Roman" w:hAnsi="Arial" w:cs="Arial"/>
                <w:bCs/>
                <w:sz w:val="10"/>
                <w:szCs w:val="10"/>
              </w:rPr>
              <w:t>(with appropriate PPE)</w:t>
            </w:r>
          </w:p>
          <w:p w14:paraId="567DCD97" w14:textId="5C7FFA85" w:rsidR="007E0D2B" w:rsidRDefault="007E0D2B" w:rsidP="00142197">
            <w:pPr>
              <w:rPr>
                <w:rFonts w:ascii="Arial" w:eastAsia="Times New Roman" w:hAnsi="Arial" w:cs="Arial"/>
                <w:bCs/>
                <w:sz w:val="10"/>
                <w:szCs w:val="10"/>
              </w:rPr>
            </w:pPr>
            <w:r>
              <w:rPr>
                <w:rFonts w:ascii="Arial" w:eastAsia="Times New Roman" w:hAnsi="Arial" w:cs="Arial"/>
                <w:bCs/>
                <w:sz w:val="10"/>
                <w:szCs w:val="10"/>
              </w:rPr>
              <w:t>Air Med capability available</w:t>
            </w:r>
          </w:p>
          <w:p w14:paraId="694585AF" w14:textId="596E77D5" w:rsidR="007E0D2B" w:rsidRDefault="007E0D2B" w:rsidP="00142197">
            <w:pPr>
              <w:rPr>
                <w:rFonts w:ascii="Arial" w:eastAsia="Times New Roman" w:hAnsi="Arial" w:cs="Arial"/>
                <w:bCs/>
                <w:sz w:val="10"/>
                <w:szCs w:val="10"/>
              </w:rPr>
            </w:pPr>
            <w:r>
              <w:rPr>
                <w:rFonts w:ascii="Arial" w:eastAsia="Times New Roman" w:hAnsi="Arial" w:cs="Arial"/>
                <w:bCs/>
                <w:sz w:val="10"/>
                <w:szCs w:val="10"/>
              </w:rPr>
              <w:t xml:space="preserve">Marshals / Officials (with appropriate PPE) </w:t>
            </w:r>
          </w:p>
          <w:p w14:paraId="3753D5F8" w14:textId="11750A0D" w:rsidR="007E0D2B" w:rsidRDefault="007E0D2B" w:rsidP="00142197">
            <w:pPr>
              <w:rPr>
                <w:rFonts w:ascii="Arial" w:eastAsia="Times New Roman" w:hAnsi="Arial" w:cs="Arial"/>
                <w:bCs/>
                <w:sz w:val="10"/>
                <w:szCs w:val="10"/>
              </w:rPr>
            </w:pPr>
            <w:r>
              <w:rPr>
                <w:rFonts w:ascii="Arial" w:eastAsia="Times New Roman" w:hAnsi="Arial" w:cs="Arial"/>
                <w:bCs/>
                <w:sz w:val="10"/>
                <w:szCs w:val="10"/>
              </w:rPr>
              <w:t>Effective Radio Communication system around Circuit.</w:t>
            </w:r>
          </w:p>
          <w:p w14:paraId="522F2BF7" w14:textId="77777777" w:rsidR="007E0D2B" w:rsidRDefault="007E0D2B" w:rsidP="00142197">
            <w:pPr>
              <w:pStyle w:val="Heading3"/>
              <w:ind w:left="0"/>
              <w:rPr>
                <w:b w:val="0"/>
                <w:sz w:val="10"/>
                <w:szCs w:val="10"/>
              </w:rPr>
            </w:pPr>
            <w:r>
              <w:rPr>
                <w:b w:val="0"/>
                <w:sz w:val="10"/>
                <w:szCs w:val="10"/>
              </w:rPr>
              <w:t>Licenced and experienced Clerk of the Course</w:t>
            </w:r>
          </w:p>
          <w:p w14:paraId="76B68748" w14:textId="77777777" w:rsidR="007E0D2B" w:rsidRDefault="007E0D2B" w:rsidP="00142197">
            <w:pPr>
              <w:pStyle w:val="Heading3"/>
              <w:ind w:left="0"/>
              <w:rPr>
                <w:b w:val="0"/>
                <w:sz w:val="10"/>
                <w:szCs w:val="10"/>
              </w:rPr>
            </w:pPr>
          </w:p>
          <w:p w14:paraId="5370CC37" w14:textId="77777777" w:rsidR="007E0D2B" w:rsidRDefault="007E0D2B" w:rsidP="00142197">
            <w:pPr>
              <w:pStyle w:val="Heading3"/>
              <w:ind w:left="0"/>
              <w:rPr>
                <w:b w:val="0"/>
                <w:sz w:val="10"/>
                <w:szCs w:val="10"/>
              </w:rPr>
            </w:pPr>
            <w:r>
              <w:rPr>
                <w:b w:val="0"/>
                <w:sz w:val="10"/>
                <w:szCs w:val="10"/>
              </w:rPr>
              <w:t>Experienced Race Officials</w:t>
            </w:r>
          </w:p>
          <w:p w14:paraId="29574BF3" w14:textId="77777777" w:rsidR="007E0D2B" w:rsidRDefault="007E0D2B" w:rsidP="00142197">
            <w:pPr>
              <w:pStyle w:val="Heading3"/>
              <w:ind w:left="0"/>
              <w:rPr>
                <w:b w:val="0"/>
                <w:sz w:val="10"/>
                <w:szCs w:val="10"/>
              </w:rPr>
            </w:pPr>
          </w:p>
          <w:p w14:paraId="15096752" w14:textId="77777777" w:rsidR="007E0D2B" w:rsidRDefault="007E0D2B" w:rsidP="00142197">
            <w:pPr>
              <w:pStyle w:val="Heading3"/>
              <w:ind w:left="0"/>
              <w:rPr>
                <w:b w:val="0"/>
                <w:sz w:val="10"/>
                <w:szCs w:val="10"/>
              </w:rPr>
            </w:pPr>
            <w:r>
              <w:rPr>
                <w:b w:val="0"/>
                <w:sz w:val="10"/>
                <w:szCs w:val="10"/>
              </w:rPr>
              <w:t>Experienced Medical Staff</w:t>
            </w:r>
          </w:p>
          <w:p w14:paraId="24CD778D" w14:textId="77777777" w:rsidR="007E0D2B" w:rsidRDefault="007E0D2B" w:rsidP="00142197">
            <w:pPr>
              <w:pStyle w:val="Heading3"/>
              <w:ind w:left="0"/>
              <w:rPr>
                <w:b w:val="0"/>
                <w:sz w:val="10"/>
                <w:szCs w:val="10"/>
              </w:rPr>
            </w:pPr>
          </w:p>
          <w:p w14:paraId="679610A4" w14:textId="394B6A0A" w:rsidR="007E0D2B" w:rsidRPr="007E0D2B" w:rsidRDefault="007E0D2B" w:rsidP="00142197">
            <w:pPr>
              <w:pStyle w:val="Heading3"/>
              <w:ind w:left="0"/>
              <w:rPr>
                <w:b w:val="0"/>
                <w:sz w:val="10"/>
                <w:szCs w:val="10"/>
              </w:rPr>
            </w:pPr>
            <w:r>
              <w:rPr>
                <w:b w:val="0"/>
                <w:sz w:val="10"/>
                <w:szCs w:val="10"/>
              </w:rPr>
              <w:t xml:space="preserve">Experienced Marshals </w:t>
            </w:r>
            <w:r>
              <w:rPr>
                <w:b w:val="0"/>
                <w:sz w:val="10"/>
                <w:szCs w:val="10"/>
              </w:rPr>
              <w:br/>
            </w:r>
            <w:r>
              <w:rPr>
                <w:b w:val="0"/>
                <w:sz w:val="10"/>
                <w:szCs w:val="10"/>
              </w:rPr>
              <w:br/>
            </w:r>
            <w:r w:rsidR="000D02D3">
              <w:rPr>
                <w:b w:val="0"/>
                <w:sz w:val="10"/>
                <w:szCs w:val="10"/>
              </w:rPr>
              <w:t xml:space="preserve">Full Circuit red flag procedure </w:t>
            </w:r>
            <w:r w:rsidR="000D02D3">
              <w:rPr>
                <w:b w:val="0"/>
                <w:sz w:val="10"/>
                <w:szCs w:val="10"/>
              </w:rPr>
              <w:br/>
            </w:r>
            <w:r>
              <w:rPr>
                <w:b w:val="0"/>
                <w:sz w:val="10"/>
                <w:szCs w:val="10"/>
              </w:rPr>
              <w:br/>
              <w:t xml:space="preserve">Race programme adjusted accordingly to allow for delays. </w:t>
            </w:r>
          </w:p>
          <w:p w14:paraId="520F4952" w14:textId="2F7CBC43" w:rsidR="007E0D2B" w:rsidRDefault="007E0D2B" w:rsidP="00142197">
            <w:pPr>
              <w:rPr>
                <w:rFonts w:ascii="Arial" w:eastAsia="Times New Roman" w:hAnsi="Arial" w:cs="Arial"/>
                <w:bCs/>
                <w:sz w:val="10"/>
                <w:szCs w:val="10"/>
              </w:rPr>
            </w:pPr>
          </w:p>
          <w:p w14:paraId="5F4F1846" w14:textId="77777777" w:rsidR="007E0D2B" w:rsidRDefault="007E0D2B" w:rsidP="00142197">
            <w:pPr>
              <w:rPr>
                <w:rFonts w:ascii="Arial" w:eastAsia="Times New Roman" w:hAnsi="Arial" w:cs="Arial"/>
                <w:bCs/>
                <w:sz w:val="10"/>
                <w:szCs w:val="10"/>
              </w:rPr>
            </w:pPr>
          </w:p>
          <w:p w14:paraId="153FEBEE" w14:textId="22552407" w:rsidR="007E0D2B" w:rsidRPr="008A3763" w:rsidRDefault="007E0D2B" w:rsidP="00142197">
            <w:pPr>
              <w:rPr>
                <w:rFonts w:ascii="Arial" w:eastAsia="Times New Roman" w:hAnsi="Arial" w:cs="Arial"/>
                <w:bCs/>
                <w:sz w:val="10"/>
                <w:szCs w:val="10"/>
              </w:rPr>
            </w:pPr>
          </w:p>
        </w:tc>
        <w:tc>
          <w:tcPr>
            <w:tcW w:w="844" w:type="dxa"/>
            <w:gridSpan w:val="2"/>
            <w:tcBorders>
              <w:bottom w:val="single" w:sz="4" w:space="0" w:color="auto"/>
            </w:tcBorders>
            <w:shd w:val="clear" w:color="auto" w:fill="auto"/>
            <w:vAlign w:val="center"/>
          </w:tcPr>
          <w:p w14:paraId="504AC33B" w14:textId="1E7BCE3C" w:rsidR="00817F6C" w:rsidRPr="008A3763" w:rsidRDefault="00EF1F6D" w:rsidP="007A4B95">
            <w:pPr>
              <w:pStyle w:val="Heading3"/>
              <w:ind w:left="0"/>
              <w:jc w:val="center"/>
              <w:rPr>
                <w:b w:val="0"/>
                <w:sz w:val="10"/>
                <w:szCs w:val="10"/>
              </w:rPr>
            </w:pPr>
            <w:r>
              <w:rPr>
                <w:b w:val="0"/>
                <w:sz w:val="10"/>
                <w:szCs w:val="10"/>
              </w:rPr>
              <w:t>2</w:t>
            </w:r>
          </w:p>
        </w:tc>
        <w:tc>
          <w:tcPr>
            <w:tcW w:w="710" w:type="dxa"/>
            <w:vMerge w:val="restart"/>
            <w:tcBorders>
              <w:bottom w:val="single" w:sz="4" w:space="0" w:color="auto"/>
            </w:tcBorders>
            <w:shd w:val="clear" w:color="auto" w:fill="A8D08D" w:themeFill="accent6" w:themeFillTint="99"/>
            <w:vAlign w:val="center"/>
          </w:tcPr>
          <w:p w14:paraId="5F3089FF" w14:textId="5CCE59CB" w:rsidR="00817F6C" w:rsidRPr="008A3763" w:rsidRDefault="00EF1F6D" w:rsidP="007A4B95">
            <w:pPr>
              <w:pStyle w:val="Heading3"/>
              <w:ind w:left="0"/>
              <w:jc w:val="center"/>
              <w:rPr>
                <w:b w:val="0"/>
                <w:sz w:val="10"/>
                <w:szCs w:val="10"/>
              </w:rPr>
            </w:pPr>
            <w:r>
              <w:rPr>
                <w:b w:val="0"/>
                <w:sz w:val="10"/>
                <w:szCs w:val="10"/>
              </w:rPr>
              <w:t>4</w:t>
            </w:r>
          </w:p>
        </w:tc>
        <w:tc>
          <w:tcPr>
            <w:tcW w:w="957" w:type="dxa"/>
            <w:vMerge w:val="restart"/>
            <w:tcBorders>
              <w:bottom w:val="single" w:sz="4" w:space="0" w:color="auto"/>
            </w:tcBorders>
            <w:shd w:val="clear" w:color="auto" w:fill="auto"/>
            <w:vAlign w:val="center"/>
          </w:tcPr>
          <w:p w14:paraId="642AD420" w14:textId="38F71D77" w:rsidR="00817F6C" w:rsidRPr="008A3763" w:rsidRDefault="00817F6C" w:rsidP="007A4B95">
            <w:pPr>
              <w:pStyle w:val="Heading3"/>
              <w:ind w:left="0"/>
              <w:jc w:val="center"/>
              <w:rPr>
                <w:b w:val="0"/>
                <w:sz w:val="10"/>
                <w:szCs w:val="10"/>
              </w:rPr>
            </w:pPr>
            <w:r w:rsidRPr="008A3763">
              <w:rPr>
                <w:b w:val="0"/>
                <w:sz w:val="10"/>
                <w:szCs w:val="10"/>
              </w:rPr>
              <w:t>Yes</w:t>
            </w:r>
          </w:p>
        </w:tc>
        <w:tc>
          <w:tcPr>
            <w:tcW w:w="1827" w:type="dxa"/>
            <w:vMerge w:val="restart"/>
            <w:tcBorders>
              <w:bottom w:val="single" w:sz="4" w:space="0" w:color="auto"/>
            </w:tcBorders>
            <w:shd w:val="clear" w:color="auto" w:fill="auto"/>
            <w:vAlign w:val="center"/>
          </w:tcPr>
          <w:p w14:paraId="5A18BD52" w14:textId="32F46868" w:rsidR="00817F6C" w:rsidRPr="008A3763" w:rsidRDefault="00142197" w:rsidP="007A4B95">
            <w:pPr>
              <w:pStyle w:val="Heading3"/>
              <w:ind w:left="0"/>
              <w:rPr>
                <w:b w:val="0"/>
                <w:sz w:val="10"/>
                <w:szCs w:val="10"/>
              </w:rPr>
            </w:pPr>
            <w:r>
              <w:rPr>
                <w:b w:val="0"/>
                <w:sz w:val="10"/>
                <w:szCs w:val="10"/>
              </w:rPr>
              <w:t xml:space="preserve">ACU Ltd continue to monitor and follow UK Government Advice / guidance </w:t>
            </w:r>
          </w:p>
        </w:tc>
        <w:tc>
          <w:tcPr>
            <w:tcW w:w="1387" w:type="dxa"/>
            <w:tcBorders>
              <w:bottom w:val="single" w:sz="4" w:space="0" w:color="auto"/>
            </w:tcBorders>
            <w:shd w:val="clear" w:color="auto" w:fill="auto"/>
            <w:vAlign w:val="center"/>
          </w:tcPr>
          <w:p w14:paraId="0223C9A3" w14:textId="15DB22CC" w:rsidR="00817F6C" w:rsidRPr="008A3763" w:rsidRDefault="00817F6C" w:rsidP="007A4B95">
            <w:pPr>
              <w:pStyle w:val="Heading3"/>
              <w:ind w:left="0"/>
              <w:jc w:val="center"/>
              <w:rPr>
                <w:b w:val="0"/>
                <w:sz w:val="10"/>
                <w:szCs w:val="10"/>
              </w:rPr>
            </w:pPr>
            <w:r w:rsidRPr="008A3763">
              <w:rPr>
                <w:b w:val="0"/>
                <w:sz w:val="10"/>
                <w:szCs w:val="10"/>
              </w:rPr>
              <w:t>Ongoing</w:t>
            </w:r>
          </w:p>
        </w:tc>
      </w:tr>
      <w:tr w:rsidR="00817F6C" w:rsidRPr="008A3763" w14:paraId="78F3F461" w14:textId="77777777" w:rsidTr="00EF1F6D">
        <w:trPr>
          <w:trHeight w:val="1725"/>
        </w:trPr>
        <w:tc>
          <w:tcPr>
            <w:tcW w:w="376" w:type="dxa"/>
            <w:vMerge/>
            <w:tcBorders>
              <w:bottom w:val="single" w:sz="4" w:space="0" w:color="auto"/>
            </w:tcBorders>
            <w:shd w:val="clear" w:color="auto" w:fill="auto"/>
            <w:vAlign w:val="center"/>
          </w:tcPr>
          <w:p w14:paraId="2ECE461F" w14:textId="5C2D8417" w:rsidR="00817F6C" w:rsidRPr="008A3763" w:rsidRDefault="00817F6C" w:rsidP="007A4B95">
            <w:pPr>
              <w:pStyle w:val="Heading3"/>
              <w:ind w:left="0"/>
              <w:rPr>
                <w:b w:val="0"/>
                <w:sz w:val="10"/>
                <w:szCs w:val="10"/>
              </w:rPr>
            </w:pPr>
          </w:p>
        </w:tc>
        <w:tc>
          <w:tcPr>
            <w:tcW w:w="1288" w:type="dxa"/>
            <w:vMerge/>
            <w:tcBorders>
              <w:bottom w:val="single" w:sz="4" w:space="0" w:color="auto"/>
            </w:tcBorders>
            <w:shd w:val="clear" w:color="auto" w:fill="auto"/>
            <w:vAlign w:val="center"/>
          </w:tcPr>
          <w:p w14:paraId="3A64F113" w14:textId="4F659192" w:rsidR="00817F6C" w:rsidRPr="008A3763" w:rsidRDefault="00817F6C" w:rsidP="0024599F">
            <w:pPr>
              <w:pStyle w:val="Heading3"/>
              <w:ind w:left="0"/>
              <w:rPr>
                <w:b w:val="0"/>
                <w:sz w:val="10"/>
                <w:szCs w:val="10"/>
              </w:rPr>
            </w:pPr>
          </w:p>
        </w:tc>
        <w:tc>
          <w:tcPr>
            <w:tcW w:w="1288" w:type="dxa"/>
            <w:vMerge/>
            <w:tcBorders>
              <w:bottom w:val="single" w:sz="4" w:space="0" w:color="auto"/>
            </w:tcBorders>
            <w:shd w:val="clear" w:color="auto" w:fill="auto"/>
            <w:vAlign w:val="center"/>
          </w:tcPr>
          <w:p w14:paraId="4D812943" w14:textId="77777777" w:rsidR="00817F6C" w:rsidRPr="008A3763" w:rsidRDefault="00817F6C" w:rsidP="007A4B95">
            <w:pPr>
              <w:pStyle w:val="Heading3"/>
              <w:ind w:left="0"/>
              <w:rPr>
                <w:b w:val="0"/>
                <w:sz w:val="10"/>
                <w:szCs w:val="10"/>
              </w:rPr>
            </w:pPr>
          </w:p>
        </w:tc>
        <w:tc>
          <w:tcPr>
            <w:tcW w:w="1288" w:type="dxa"/>
            <w:vMerge/>
            <w:tcBorders>
              <w:bottom w:val="single" w:sz="4" w:space="0" w:color="auto"/>
            </w:tcBorders>
            <w:shd w:val="clear" w:color="auto" w:fill="auto"/>
            <w:vAlign w:val="center"/>
          </w:tcPr>
          <w:p w14:paraId="6F18D47E" w14:textId="77777777" w:rsidR="00817F6C" w:rsidRPr="008A3763" w:rsidRDefault="00817F6C" w:rsidP="00672F29">
            <w:pPr>
              <w:pStyle w:val="Heading3"/>
              <w:ind w:left="0"/>
              <w:rPr>
                <w:b w:val="0"/>
                <w:sz w:val="10"/>
                <w:szCs w:val="10"/>
              </w:rPr>
            </w:pPr>
          </w:p>
        </w:tc>
        <w:tc>
          <w:tcPr>
            <w:tcW w:w="1289" w:type="dxa"/>
            <w:vMerge/>
            <w:tcBorders>
              <w:bottom w:val="single" w:sz="4" w:space="0" w:color="auto"/>
            </w:tcBorders>
            <w:shd w:val="clear" w:color="auto" w:fill="auto"/>
            <w:vAlign w:val="center"/>
          </w:tcPr>
          <w:p w14:paraId="269CC7DB" w14:textId="77777777" w:rsidR="00817F6C" w:rsidRPr="008A3763" w:rsidRDefault="00817F6C" w:rsidP="007A4B95">
            <w:pPr>
              <w:pStyle w:val="Heading3"/>
              <w:ind w:left="0"/>
              <w:rPr>
                <w:b w:val="0"/>
                <w:sz w:val="10"/>
                <w:szCs w:val="10"/>
              </w:rPr>
            </w:pPr>
          </w:p>
        </w:tc>
        <w:tc>
          <w:tcPr>
            <w:tcW w:w="837" w:type="dxa"/>
            <w:tcBorders>
              <w:bottom w:val="single" w:sz="4" w:space="0" w:color="auto"/>
            </w:tcBorders>
            <w:shd w:val="clear" w:color="auto" w:fill="auto"/>
            <w:vAlign w:val="center"/>
          </w:tcPr>
          <w:p w14:paraId="67ABED8E" w14:textId="4EB86E76" w:rsidR="00817F6C" w:rsidRPr="008A3763" w:rsidRDefault="006160DB" w:rsidP="007A4B95">
            <w:pPr>
              <w:pStyle w:val="Heading3"/>
              <w:ind w:left="0"/>
              <w:jc w:val="center"/>
              <w:rPr>
                <w:b w:val="0"/>
                <w:sz w:val="10"/>
                <w:szCs w:val="10"/>
              </w:rPr>
            </w:pPr>
            <w:r>
              <w:rPr>
                <w:b w:val="0"/>
                <w:sz w:val="10"/>
                <w:szCs w:val="10"/>
              </w:rPr>
              <w:t>4</w:t>
            </w:r>
          </w:p>
        </w:tc>
        <w:tc>
          <w:tcPr>
            <w:tcW w:w="777" w:type="dxa"/>
            <w:vMerge/>
            <w:tcBorders>
              <w:bottom w:val="single" w:sz="4" w:space="0" w:color="auto"/>
            </w:tcBorders>
            <w:shd w:val="clear" w:color="auto" w:fill="FFC000" w:themeFill="accent4"/>
            <w:vAlign w:val="center"/>
          </w:tcPr>
          <w:p w14:paraId="49C547FD" w14:textId="77777777" w:rsidR="00817F6C" w:rsidRPr="008A3763" w:rsidRDefault="00817F6C" w:rsidP="007A4B95">
            <w:pPr>
              <w:pStyle w:val="Heading3"/>
              <w:ind w:left="0"/>
              <w:jc w:val="center"/>
              <w:rPr>
                <w:b w:val="0"/>
                <w:sz w:val="10"/>
                <w:szCs w:val="10"/>
              </w:rPr>
            </w:pPr>
          </w:p>
        </w:tc>
        <w:tc>
          <w:tcPr>
            <w:tcW w:w="1469" w:type="dxa"/>
            <w:vMerge/>
            <w:tcBorders>
              <w:bottom w:val="single" w:sz="4" w:space="0" w:color="auto"/>
            </w:tcBorders>
            <w:shd w:val="clear" w:color="auto" w:fill="auto"/>
            <w:vAlign w:val="center"/>
          </w:tcPr>
          <w:p w14:paraId="306781DD" w14:textId="77777777" w:rsidR="00817F6C" w:rsidRPr="008A3763" w:rsidRDefault="00817F6C" w:rsidP="004272A7">
            <w:pPr>
              <w:pStyle w:val="Heading3"/>
              <w:ind w:left="0"/>
              <w:rPr>
                <w:b w:val="0"/>
                <w:sz w:val="10"/>
                <w:szCs w:val="10"/>
              </w:rPr>
            </w:pPr>
          </w:p>
        </w:tc>
        <w:tc>
          <w:tcPr>
            <w:tcW w:w="1469" w:type="dxa"/>
            <w:vMerge/>
            <w:tcBorders>
              <w:bottom w:val="single" w:sz="4" w:space="0" w:color="auto"/>
            </w:tcBorders>
            <w:shd w:val="clear" w:color="auto" w:fill="auto"/>
            <w:vAlign w:val="center"/>
          </w:tcPr>
          <w:p w14:paraId="0DEDC3AB" w14:textId="77777777" w:rsidR="00817F6C" w:rsidRPr="008A3763" w:rsidRDefault="00817F6C" w:rsidP="0033568B">
            <w:pPr>
              <w:pStyle w:val="Heading3"/>
              <w:ind w:left="0"/>
              <w:rPr>
                <w:b w:val="0"/>
                <w:sz w:val="10"/>
                <w:szCs w:val="10"/>
              </w:rPr>
            </w:pPr>
          </w:p>
        </w:tc>
        <w:tc>
          <w:tcPr>
            <w:tcW w:w="844" w:type="dxa"/>
            <w:gridSpan w:val="2"/>
            <w:tcBorders>
              <w:bottom w:val="single" w:sz="4" w:space="0" w:color="auto"/>
            </w:tcBorders>
            <w:shd w:val="clear" w:color="auto" w:fill="auto"/>
            <w:vAlign w:val="center"/>
          </w:tcPr>
          <w:p w14:paraId="75783C6D" w14:textId="3782C0D0" w:rsidR="00817F6C" w:rsidRPr="008A3763" w:rsidRDefault="00EF1F6D" w:rsidP="007A4B95">
            <w:pPr>
              <w:pStyle w:val="Heading3"/>
              <w:ind w:left="0"/>
              <w:jc w:val="center"/>
              <w:rPr>
                <w:b w:val="0"/>
                <w:sz w:val="10"/>
                <w:szCs w:val="10"/>
              </w:rPr>
            </w:pPr>
            <w:r>
              <w:rPr>
                <w:b w:val="0"/>
                <w:sz w:val="10"/>
                <w:szCs w:val="10"/>
              </w:rPr>
              <w:t>2</w:t>
            </w:r>
          </w:p>
        </w:tc>
        <w:tc>
          <w:tcPr>
            <w:tcW w:w="710" w:type="dxa"/>
            <w:vMerge/>
            <w:tcBorders>
              <w:bottom w:val="single" w:sz="4" w:space="0" w:color="auto"/>
            </w:tcBorders>
            <w:shd w:val="clear" w:color="auto" w:fill="A8D08D" w:themeFill="accent6" w:themeFillTint="99"/>
            <w:vAlign w:val="center"/>
          </w:tcPr>
          <w:p w14:paraId="20B3227A" w14:textId="77777777" w:rsidR="00817F6C" w:rsidRPr="008A3763" w:rsidRDefault="00817F6C" w:rsidP="007A4B95">
            <w:pPr>
              <w:pStyle w:val="Heading3"/>
              <w:ind w:left="0"/>
              <w:jc w:val="center"/>
              <w:rPr>
                <w:b w:val="0"/>
                <w:sz w:val="10"/>
                <w:szCs w:val="10"/>
              </w:rPr>
            </w:pPr>
          </w:p>
        </w:tc>
        <w:tc>
          <w:tcPr>
            <w:tcW w:w="957" w:type="dxa"/>
            <w:vMerge/>
            <w:tcBorders>
              <w:bottom w:val="single" w:sz="4" w:space="0" w:color="auto"/>
            </w:tcBorders>
            <w:shd w:val="clear" w:color="auto" w:fill="auto"/>
            <w:vAlign w:val="center"/>
          </w:tcPr>
          <w:p w14:paraId="133E65FC" w14:textId="77777777" w:rsidR="00817F6C" w:rsidRPr="008A3763" w:rsidRDefault="00817F6C" w:rsidP="007A4B95">
            <w:pPr>
              <w:pStyle w:val="Heading3"/>
              <w:ind w:left="0"/>
              <w:jc w:val="center"/>
              <w:rPr>
                <w:b w:val="0"/>
                <w:sz w:val="10"/>
                <w:szCs w:val="10"/>
              </w:rPr>
            </w:pPr>
          </w:p>
        </w:tc>
        <w:tc>
          <w:tcPr>
            <w:tcW w:w="1827" w:type="dxa"/>
            <w:vMerge/>
            <w:tcBorders>
              <w:bottom w:val="single" w:sz="4" w:space="0" w:color="auto"/>
            </w:tcBorders>
            <w:shd w:val="clear" w:color="auto" w:fill="auto"/>
            <w:vAlign w:val="center"/>
          </w:tcPr>
          <w:p w14:paraId="5BDB28D8" w14:textId="77777777" w:rsidR="00817F6C" w:rsidRPr="008A3763" w:rsidRDefault="00817F6C" w:rsidP="007A4B95">
            <w:pPr>
              <w:pStyle w:val="Heading3"/>
              <w:ind w:left="0"/>
              <w:rPr>
                <w:b w:val="0"/>
                <w:sz w:val="10"/>
                <w:szCs w:val="10"/>
              </w:rPr>
            </w:pPr>
          </w:p>
        </w:tc>
        <w:tc>
          <w:tcPr>
            <w:tcW w:w="1387" w:type="dxa"/>
            <w:tcBorders>
              <w:bottom w:val="single" w:sz="4" w:space="0" w:color="auto"/>
            </w:tcBorders>
            <w:shd w:val="clear" w:color="auto" w:fill="auto"/>
            <w:vAlign w:val="center"/>
          </w:tcPr>
          <w:p w14:paraId="1CBBFFCE" w14:textId="7E0C4902" w:rsidR="00817F6C" w:rsidRDefault="00142197" w:rsidP="007A4B95">
            <w:pPr>
              <w:pStyle w:val="Heading3"/>
              <w:ind w:left="0"/>
              <w:jc w:val="center"/>
              <w:rPr>
                <w:b w:val="0"/>
                <w:sz w:val="10"/>
                <w:szCs w:val="10"/>
              </w:rPr>
            </w:pPr>
            <w:r>
              <w:rPr>
                <w:b w:val="0"/>
                <w:sz w:val="10"/>
                <w:szCs w:val="10"/>
              </w:rPr>
              <w:t xml:space="preserve">ACU Ltd / </w:t>
            </w:r>
            <w:r>
              <w:rPr>
                <w:b w:val="0"/>
                <w:sz w:val="10"/>
                <w:szCs w:val="10"/>
              </w:rPr>
              <w:br/>
              <w:t xml:space="preserve">Organising Club </w:t>
            </w:r>
          </w:p>
          <w:p w14:paraId="01BADE6F" w14:textId="341ECD70" w:rsidR="00142197" w:rsidRPr="00142197" w:rsidRDefault="00142197" w:rsidP="00142197"/>
        </w:tc>
      </w:tr>
      <w:tr w:rsidR="00440CD9" w:rsidRPr="008A3763" w14:paraId="23C9B3B0" w14:textId="77777777" w:rsidTr="00EF1F6D">
        <w:trPr>
          <w:trHeight w:val="1725"/>
        </w:trPr>
        <w:tc>
          <w:tcPr>
            <w:tcW w:w="376" w:type="dxa"/>
            <w:vMerge w:val="restart"/>
            <w:tcBorders>
              <w:bottom w:val="single" w:sz="4" w:space="0" w:color="auto"/>
            </w:tcBorders>
            <w:shd w:val="clear" w:color="auto" w:fill="auto"/>
            <w:vAlign w:val="center"/>
          </w:tcPr>
          <w:p w14:paraId="4318AF1D" w14:textId="35508DAE" w:rsidR="00440CD9" w:rsidRPr="008A3763" w:rsidRDefault="00834EFE" w:rsidP="00875F8D">
            <w:pPr>
              <w:pStyle w:val="Heading3"/>
              <w:ind w:left="0"/>
              <w:rPr>
                <w:b w:val="0"/>
                <w:sz w:val="10"/>
                <w:szCs w:val="10"/>
              </w:rPr>
            </w:pPr>
            <w:bookmarkStart w:id="4" w:name="_Hlk39050524"/>
            <w:bookmarkEnd w:id="3"/>
            <w:r>
              <w:rPr>
                <w:b w:val="0"/>
                <w:sz w:val="10"/>
                <w:szCs w:val="10"/>
              </w:rPr>
              <w:t>2</w:t>
            </w:r>
          </w:p>
        </w:tc>
        <w:tc>
          <w:tcPr>
            <w:tcW w:w="1288" w:type="dxa"/>
            <w:vMerge w:val="restart"/>
            <w:tcBorders>
              <w:bottom w:val="single" w:sz="4" w:space="0" w:color="auto"/>
            </w:tcBorders>
            <w:shd w:val="clear" w:color="auto" w:fill="auto"/>
            <w:vAlign w:val="center"/>
          </w:tcPr>
          <w:p w14:paraId="78A80B08" w14:textId="0D269862" w:rsidR="00440CD9" w:rsidRPr="00817F6C" w:rsidRDefault="00834EFE" w:rsidP="00875F8D">
            <w:pPr>
              <w:pStyle w:val="Heading3"/>
              <w:ind w:left="0"/>
              <w:rPr>
                <w:b w:val="0"/>
                <w:sz w:val="10"/>
                <w:szCs w:val="10"/>
              </w:rPr>
            </w:pPr>
            <w:r>
              <w:rPr>
                <w:b w:val="0"/>
                <w:sz w:val="10"/>
                <w:szCs w:val="10"/>
              </w:rPr>
              <w:t>Travel to and from Venue</w:t>
            </w:r>
            <w:r w:rsidR="00440CD9">
              <w:rPr>
                <w:b w:val="0"/>
                <w:sz w:val="10"/>
                <w:szCs w:val="10"/>
              </w:rPr>
              <w:t xml:space="preserve"> </w:t>
            </w:r>
          </w:p>
          <w:p w14:paraId="61BC30D5" w14:textId="77777777" w:rsidR="00440CD9" w:rsidRPr="00817F6C" w:rsidRDefault="00440CD9" w:rsidP="00875F8D">
            <w:pPr>
              <w:pStyle w:val="Heading3"/>
              <w:ind w:left="0"/>
              <w:rPr>
                <w:b w:val="0"/>
                <w:sz w:val="10"/>
                <w:szCs w:val="10"/>
              </w:rPr>
            </w:pPr>
            <w:r>
              <w:rPr>
                <w:b w:val="0"/>
                <w:sz w:val="10"/>
                <w:szCs w:val="10"/>
              </w:rPr>
              <w:t xml:space="preserve"> </w:t>
            </w:r>
          </w:p>
        </w:tc>
        <w:tc>
          <w:tcPr>
            <w:tcW w:w="1288" w:type="dxa"/>
            <w:vMerge w:val="restart"/>
            <w:tcBorders>
              <w:bottom w:val="single" w:sz="4" w:space="0" w:color="auto"/>
            </w:tcBorders>
            <w:shd w:val="clear" w:color="auto" w:fill="auto"/>
            <w:vAlign w:val="center"/>
          </w:tcPr>
          <w:p w14:paraId="67329E0B" w14:textId="77777777" w:rsidR="00386C75" w:rsidRDefault="00386C75" w:rsidP="00875F8D">
            <w:pPr>
              <w:pStyle w:val="Heading3"/>
              <w:ind w:left="0"/>
              <w:rPr>
                <w:b w:val="0"/>
                <w:sz w:val="10"/>
                <w:szCs w:val="10"/>
              </w:rPr>
            </w:pPr>
            <w:r>
              <w:rPr>
                <w:b w:val="0"/>
                <w:sz w:val="10"/>
                <w:szCs w:val="10"/>
              </w:rPr>
              <w:t>Spread of infection</w:t>
            </w:r>
            <w:r>
              <w:rPr>
                <w:b w:val="0"/>
                <w:sz w:val="10"/>
                <w:szCs w:val="10"/>
              </w:rPr>
              <w:br/>
            </w:r>
            <w:r>
              <w:rPr>
                <w:b w:val="0"/>
                <w:sz w:val="10"/>
                <w:szCs w:val="10"/>
              </w:rPr>
              <w:br/>
              <w:t>Risk of contracting virus</w:t>
            </w:r>
          </w:p>
          <w:p w14:paraId="61C84535" w14:textId="77777777" w:rsidR="00386C75" w:rsidRDefault="00386C75" w:rsidP="00875F8D">
            <w:pPr>
              <w:pStyle w:val="Heading3"/>
              <w:ind w:left="0"/>
              <w:rPr>
                <w:b w:val="0"/>
                <w:sz w:val="10"/>
                <w:szCs w:val="10"/>
              </w:rPr>
            </w:pPr>
          </w:p>
          <w:p w14:paraId="25DB4FB6" w14:textId="77777777" w:rsidR="00386C75" w:rsidRDefault="00386C75" w:rsidP="00875F8D">
            <w:pPr>
              <w:pStyle w:val="Heading3"/>
              <w:ind w:left="0"/>
              <w:rPr>
                <w:b w:val="0"/>
                <w:sz w:val="10"/>
                <w:szCs w:val="10"/>
              </w:rPr>
            </w:pPr>
            <w:r>
              <w:rPr>
                <w:b w:val="0"/>
                <w:sz w:val="10"/>
                <w:szCs w:val="10"/>
              </w:rPr>
              <w:t xml:space="preserve">Risk of accident whilst travelling </w:t>
            </w:r>
          </w:p>
          <w:p w14:paraId="7EA10CAB" w14:textId="77777777" w:rsidR="00386C75" w:rsidRDefault="00386C75" w:rsidP="00875F8D">
            <w:pPr>
              <w:pStyle w:val="Heading3"/>
              <w:ind w:left="0"/>
              <w:rPr>
                <w:b w:val="0"/>
                <w:sz w:val="10"/>
                <w:szCs w:val="10"/>
              </w:rPr>
            </w:pPr>
          </w:p>
          <w:p w14:paraId="031AD7A1" w14:textId="698DC3E5" w:rsidR="00440CD9" w:rsidRDefault="00386C75" w:rsidP="00875F8D">
            <w:pPr>
              <w:pStyle w:val="Heading3"/>
              <w:ind w:left="0"/>
              <w:rPr>
                <w:b w:val="0"/>
                <w:sz w:val="10"/>
                <w:szCs w:val="10"/>
              </w:rPr>
            </w:pPr>
            <w:r>
              <w:rPr>
                <w:b w:val="0"/>
                <w:sz w:val="10"/>
                <w:szCs w:val="10"/>
              </w:rPr>
              <w:br/>
            </w:r>
            <w:r>
              <w:rPr>
                <w:b w:val="0"/>
                <w:sz w:val="10"/>
                <w:szCs w:val="10"/>
              </w:rPr>
              <w:br/>
            </w:r>
          </w:p>
          <w:p w14:paraId="0BAA5032" w14:textId="78A5938F" w:rsidR="00386C75" w:rsidRPr="00386C75" w:rsidRDefault="00386C75" w:rsidP="00386C75"/>
        </w:tc>
        <w:tc>
          <w:tcPr>
            <w:tcW w:w="1288" w:type="dxa"/>
            <w:vMerge w:val="restart"/>
            <w:tcBorders>
              <w:bottom w:val="single" w:sz="4" w:space="0" w:color="auto"/>
            </w:tcBorders>
            <w:shd w:val="clear" w:color="auto" w:fill="auto"/>
            <w:vAlign w:val="center"/>
          </w:tcPr>
          <w:p w14:paraId="75F5F277" w14:textId="1B67EEE5" w:rsidR="00440CD9" w:rsidRPr="00566E7E" w:rsidRDefault="00386C75" w:rsidP="00386C75">
            <w:pPr>
              <w:pStyle w:val="Heading3"/>
              <w:ind w:left="0"/>
            </w:pPr>
            <w:r>
              <w:rPr>
                <w:b w:val="0"/>
                <w:sz w:val="10"/>
                <w:szCs w:val="10"/>
              </w:rPr>
              <w:t xml:space="preserve">Individuals contract virus </w:t>
            </w:r>
            <w:r>
              <w:rPr>
                <w:b w:val="0"/>
                <w:sz w:val="10"/>
                <w:szCs w:val="10"/>
              </w:rPr>
              <w:br/>
            </w:r>
            <w:r>
              <w:rPr>
                <w:b w:val="0"/>
                <w:sz w:val="10"/>
                <w:szCs w:val="10"/>
              </w:rPr>
              <w:br/>
              <w:t xml:space="preserve">Individuals act as Carriers and infect others </w:t>
            </w:r>
            <w:r>
              <w:rPr>
                <w:b w:val="0"/>
                <w:sz w:val="10"/>
                <w:szCs w:val="10"/>
              </w:rPr>
              <w:br/>
            </w:r>
            <w:r>
              <w:rPr>
                <w:b w:val="0"/>
                <w:sz w:val="10"/>
                <w:szCs w:val="10"/>
              </w:rPr>
              <w:br/>
            </w:r>
          </w:p>
        </w:tc>
        <w:tc>
          <w:tcPr>
            <w:tcW w:w="1289" w:type="dxa"/>
            <w:vMerge w:val="restart"/>
            <w:tcBorders>
              <w:bottom w:val="single" w:sz="4" w:space="0" w:color="auto"/>
            </w:tcBorders>
            <w:shd w:val="clear" w:color="auto" w:fill="auto"/>
            <w:vAlign w:val="center"/>
          </w:tcPr>
          <w:p w14:paraId="7763BF0E" w14:textId="77777777" w:rsidR="00440CD9" w:rsidRDefault="00440CD9" w:rsidP="00875F8D">
            <w:pPr>
              <w:pStyle w:val="Heading3"/>
              <w:ind w:left="0"/>
              <w:rPr>
                <w:b w:val="0"/>
                <w:sz w:val="10"/>
                <w:szCs w:val="10"/>
              </w:rPr>
            </w:pPr>
            <w:r>
              <w:rPr>
                <w:b w:val="0"/>
                <w:sz w:val="10"/>
                <w:szCs w:val="10"/>
              </w:rPr>
              <w:t>Individual(s) contract Covid-19 virus.</w:t>
            </w:r>
            <w:r>
              <w:rPr>
                <w:b w:val="0"/>
                <w:sz w:val="10"/>
                <w:szCs w:val="10"/>
              </w:rPr>
              <w:br/>
            </w:r>
            <w:r>
              <w:rPr>
                <w:b w:val="0"/>
                <w:sz w:val="10"/>
                <w:szCs w:val="10"/>
              </w:rPr>
              <w:br/>
              <w:t>Individuals act as carriers and transmit virus to others.</w:t>
            </w:r>
            <w:r>
              <w:rPr>
                <w:b w:val="0"/>
                <w:sz w:val="10"/>
                <w:szCs w:val="10"/>
              </w:rPr>
              <w:br/>
            </w:r>
            <w:r>
              <w:rPr>
                <w:b w:val="0"/>
                <w:sz w:val="10"/>
                <w:szCs w:val="10"/>
              </w:rPr>
              <w:br/>
              <w:t xml:space="preserve">Individuals become ill and admitted to hospital. </w:t>
            </w:r>
          </w:p>
          <w:p w14:paraId="48A577CB" w14:textId="77777777" w:rsidR="00440CD9" w:rsidRDefault="00440CD9" w:rsidP="00875F8D">
            <w:pPr>
              <w:pStyle w:val="Heading3"/>
              <w:ind w:left="0"/>
              <w:rPr>
                <w:b w:val="0"/>
                <w:sz w:val="10"/>
                <w:szCs w:val="10"/>
              </w:rPr>
            </w:pPr>
          </w:p>
          <w:p w14:paraId="184A632D" w14:textId="7C49BCEA" w:rsidR="00440CD9" w:rsidRPr="00F3449E" w:rsidRDefault="00440CD9" w:rsidP="00C43BC9">
            <w:pPr>
              <w:pStyle w:val="Heading3"/>
              <w:ind w:left="0"/>
            </w:pPr>
            <w:r>
              <w:rPr>
                <w:b w:val="0"/>
                <w:sz w:val="10"/>
                <w:szCs w:val="10"/>
              </w:rPr>
              <w:t>Families of individuals who have contracted Covid-19 are required to self-isolate as per UK Government Advice / Guidance</w:t>
            </w:r>
            <w:r>
              <w:rPr>
                <w:b w:val="0"/>
                <w:sz w:val="10"/>
                <w:szCs w:val="10"/>
              </w:rPr>
              <w:br/>
            </w:r>
            <w:r>
              <w:rPr>
                <w:b w:val="0"/>
                <w:sz w:val="10"/>
                <w:szCs w:val="10"/>
              </w:rPr>
              <w:br/>
              <w:t>Mental health / personal well-being issues caused by self-isolation</w:t>
            </w:r>
            <w:r w:rsidR="00386C75">
              <w:rPr>
                <w:b w:val="0"/>
                <w:sz w:val="10"/>
                <w:szCs w:val="10"/>
              </w:rPr>
              <w:br/>
            </w:r>
            <w:r w:rsidR="00386C75">
              <w:rPr>
                <w:b w:val="0"/>
                <w:sz w:val="10"/>
                <w:szCs w:val="10"/>
              </w:rPr>
              <w:br/>
              <w:t xml:space="preserve">Unnecessary travel puts increased pressure on an already overstretched NHS system </w:t>
            </w:r>
          </w:p>
        </w:tc>
        <w:tc>
          <w:tcPr>
            <w:tcW w:w="837" w:type="dxa"/>
            <w:tcBorders>
              <w:bottom w:val="single" w:sz="4" w:space="0" w:color="auto"/>
            </w:tcBorders>
            <w:shd w:val="clear" w:color="auto" w:fill="auto"/>
            <w:vAlign w:val="center"/>
          </w:tcPr>
          <w:p w14:paraId="78CB867E" w14:textId="77777777" w:rsidR="00440CD9" w:rsidRDefault="00440CD9" w:rsidP="00875F8D">
            <w:pPr>
              <w:pStyle w:val="Heading3"/>
              <w:ind w:left="0"/>
              <w:jc w:val="center"/>
              <w:rPr>
                <w:b w:val="0"/>
                <w:sz w:val="10"/>
                <w:szCs w:val="10"/>
              </w:rPr>
            </w:pPr>
          </w:p>
          <w:p w14:paraId="32F3851D" w14:textId="77777777" w:rsidR="00440CD9" w:rsidRDefault="00440CD9" w:rsidP="00875F8D">
            <w:pPr>
              <w:pStyle w:val="Heading3"/>
              <w:ind w:left="0"/>
              <w:jc w:val="center"/>
              <w:rPr>
                <w:b w:val="0"/>
                <w:sz w:val="10"/>
                <w:szCs w:val="10"/>
              </w:rPr>
            </w:pPr>
          </w:p>
          <w:p w14:paraId="43466E65" w14:textId="77777777" w:rsidR="00440CD9" w:rsidRDefault="00440CD9" w:rsidP="00875F8D">
            <w:pPr>
              <w:pStyle w:val="Heading3"/>
              <w:ind w:left="0"/>
              <w:jc w:val="center"/>
              <w:rPr>
                <w:b w:val="0"/>
                <w:sz w:val="10"/>
                <w:szCs w:val="10"/>
              </w:rPr>
            </w:pPr>
          </w:p>
          <w:p w14:paraId="0005EFC3" w14:textId="77777777" w:rsidR="00440CD9" w:rsidRDefault="00440CD9" w:rsidP="00875F8D">
            <w:pPr>
              <w:pStyle w:val="Heading3"/>
              <w:ind w:left="0"/>
              <w:jc w:val="center"/>
              <w:rPr>
                <w:b w:val="0"/>
                <w:sz w:val="10"/>
                <w:szCs w:val="10"/>
              </w:rPr>
            </w:pPr>
          </w:p>
          <w:p w14:paraId="7ECBC1DC" w14:textId="65AF9BAD" w:rsidR="00440CD9" w:rsidRPr="00142197" w:rsidRDefault="00440CD9" w:rsidP="00875F8D">
            <w:pPr>
              <w:pStyle w:val="Heading3"/>
              <w:ind w:left="0"/>
              <w:jc w:val="center"/>
            </w:pPr>
            <w:r>
              <w:rPr>
                <w:b w:val="0"/>
                <w:sz w:val="10"/>
                <w:szCs w:val="10"/>
              </w:rPr>
              <w:br/>
            </w:r>
            <w:r>
              <w:rPr>
                <w:b w:val="0"/>
                <w:sz w:val="10"/>
                <w:szCs w:val="10"/>
              </w:rPr>
              <w:br/>
            </w:r>
            <w:r>
              <w:rPr>
                <w:b w:val="0"/>
                <w:sz w:val="10"/>
                <w:szCs w:val="10"/>
              </w:rPr>
              <w:br/>
            </w:r>
            <w:r>
              <w:rPr>
                <w:b w:val="0"/>
                <w:sz w:val="10"/>
                <w:szCs w:val="10"/>
              </w:rPr>
              <w:br/>
            </w:r>
            <w:r>
              <w:rPr>
                <w:b w:val="0"/>
                <w:sz w:val="10"/>
                <w:szCs w:val="10"/>
              </w:rPr>
              <w:br/>
            </w:r>
            <w:r>
              <w:rPr>
                <w:b w:val="0"/>
                <w:sz w:val="10"/>
                <w:szCs w:val="10"/>
              </w:rPr>
              <w:br/>
            </w:r>
            <w:r w:rsidR="00EF1F6D">
              <w:rPr>
                <w:b w:val="0"/>
                <w:sz w:val="10"/>
                <w:szCs w:val="10"/>
              </w:rPr>
              <w:t>2</w:t>
            </w:r>
            <w:r>
              <w:rPr>
                <w:b w:val="0"/>
                <w:sz w:val="10"/>
                <w:szCs w:val="10"/>
              </w:rPr>
              <w:br/>
            </w:r>
            <w:r>
              <w:rPr>
                <w:b w:val="0"/>
                <w:sz w:val="10"/>
                <w:szCs w:val="10"/>
              </w:rPr>
              <w:br/>
            </w:r>
            <w:r>
              <w:rPr>
                <w:b w:val="0"/>
                <w:sz w:val="10"/>
                <w:szCs w:val="10"/>
              </w:rPr>
              <w:br/>
            </w:r>
            <w:r>
              <w:rPr>
                <w:b w:val="0"/>
                <w:sz w:val="10"/>
                <w:szCs w:val="10"/>
              </w:rPr>
              <w:br/>
            </w:r>
            <w:r>
              <w:rPr>
                <w:b w:val="0"/>
                <w:sz w:val="10"/>
                <w:szCs w:val="10"/>
              </w:rPr>
              <w:br/>
            </w:r>
            <w:r>
              <w:rPr>
                <w:b w:val="0"/>
                <w:sz w:val="10"/>
                <w:szCs w:val="10"/>
              </w:rPr>
              <w:br/>
            </w:r>
            <w:r>
              <w:rPr>
                <w:b w:val="0"/>
                <w:sz w:val="10"/>
                <w:szCs w:val="10"/>
              </w:rPr>
              <w:br/>
            </w:r>
            <w:r>
              <w:rPr>
                <w:b w:val="0"/>
                <w:sz w:val="10"/>
                <w:szCs w:val="10"/>
              </w:rPr>
              <w:br/>
            </w:r>
            <w:r>
              <w:rPr>
                <w:b w:val="0"/>
                <w:sz w:val="10"/>
                <w:szCs w:val="10"/>
              </w:rPr>
              <w:br/>
            </w:r>
          </w:p>
        </w:tc>
        <w:tc>
          <w:tcPr>
            <w:tcW w:w="777" w:type="dxa"/>
            <w:vMerge w:val="restart"/>
            <w:tcBorders>
              <w:bottom w:val="single" w:sz="4" w:space="0" w:color="auto"/>
            </w:tcBorders>
            <w:shd w:val="clear" w:color="auto" w:fill="FFC000" w:themeFill="accent4"/>
            <w:vAlign w:val="center"/>
          </w:tcPr>
          <w:p w14:paraId="69D913B3" w14:textId="07017612" w:rsidR="00440CD9" w:rsidRPr="008A3763" w:rsidRDefault="00EF1F6D" w:rsidP="00875F8D">
            <w:pPr>
              <w:pStyle w:val="Heading3"/>
              <w:ind w:left="0"/>
              <w:jc w:val="center"/>
              <w:rPr>
                <w:b w:val="0"/>
                <w:sz w:val="10"/>
                <w:szCs w:val="10"/>
              </w:rPr>
            </w:pPr>
            <w:r>
              <w:rPr>
                <w:b w:val="0"/>
                <w:sz w:val="10"/>
                <w:szCs w:val="10"/>
              </w:rPr>
              <w:t>8</w:t>
            </w:r>
          </w:p>
        </w:tc>
        <w:tc>
          <w:tcPr>
            <w:tcW w:w="1469" w:type="dxa"/>
            <w:vMerge w:val="restart"/>
            <w:tcBorders>
              <w:bottom w:val="single" w:sz="4" w:space="0" w:color="auto"/>
            </w:tcBorders>
            <w:shd w:val="clear" w:color="auto" w:fill="auto"/>
          </w:tcPr>
          <w:p w14:paraId="47D5AEB1" w14:textId="77777777" w:rsidR="00440CD9" w:rsidRDefault="00440CD9" w:rsidP="00EF1F6D">
            <w:pPr>
              <w:pStyle w:val="Heading3"/>
              <w:ind w:left="0"/>
              <w:rPr>
                <w:b w:val="0"/>
                <w:sz w:val="10"/>
                <w:szCs w:val="10"/>
              </w:rPr>
            </w:pPr>
          </w:p>
          <w:p w14:paraId="0FEE37A7" w14:textId="47678DDB" w:rsidR="0022058F" w:rsidRDefault="0022058F" w:rsidP="00EF1F6D">
            <w:pPr>
              <w:pStyle w:val="Heading3"/>
              <w:ind w:left="0"/>
              <w:rPr>
                <w:b w:val="0"/>
                <w:sz w:val="10"/>
                <w:szCs w:val="10"/>
              </w:rPr>
            </w:pPr>
            <w:r>
              <w:rPr>
                <w:b w:val="0"/>
                <w:sz w:val="10"/>
                <w:szCs w:val="10"/>
              </w:rPr>
              <w:t xml:space="preserve">ACU Ltd (governing body) follow UK Government advice / guidance and issue a permit accordingly </w:t>
            </w:r>
          </w:p>
          <w:p w14:paraId="40D9B96A" w14:textId="77777777" w:rsidR="0022058F" w:rsidRDefault="0022058F" w:rsidP="00EF1F6D">
            <w:pPr>
              <w:pStyle w:val="Heading3"/>
              <w:ind w:left="0"/>
              <w:rPr>
                <w:b w:val="0"/>
                <w:sz w:val="10"/>
                <w:szCs w:val="10"/>
              </w:rPr>
            </w:pPr>
          </w:p>
          <w:p w14:paraId="5DBF0DD8" w14:textId="77777777" w:rsidR="00FF5D80" w:rsidRDefault="0022058F" w:rsidP="00EF1F6D">
            <w:pPr>
              <w:pStyle w:val="Heading3"/>
              <w:ind w:left="0"/>
              <w:rPr>
                <w:b w:val="0"/>
                <w:sz w:val="10"/>
                <w:szCs w:val="10"/>
              </w:rPr>
            </w:pPr>
            <w:r>
              <w:rPr>
                <w:b w:val="0"/>
                <w:sz w:val="10"/>
                <w:szCs w:val="10"/>
              </w:rPr>
              <w:t xml:space="preserve">Dependent on UK Government Advice / guidance; travel restrictions might apply </w:t>
            </w:r>
          </w:p>
          <w:p w14:paraId="0FD142F0" w14:textId="77777777" w:rsidR="00FF5D80" w:rsidRDefault="00FF5D80" w:rsidP="00EF1F6D">
            <w:pPr>
              <w:pStyle w:val="Heading3"/>
              <w:ind w:left="0"/>
              <w:rPr>
                <w:b w:val="0"/>
                <w:sz w:val="10"/>
                <w:szCs w:val="10"/>
              </w:rPr>
            </w:pPr>
          </w:p>
          <w:p w14:paraId="7BAAF6BD" w14:textId="420E5C9A" w:rsidR="0022058F" w:rsidRDefault="0022058F" w:rsidP="00EF1F6D">
            <w:pPr>
              <w:pStyle w:val="Heading3"/>
              <w:ind w:left="0"/>
              <w:rPr>
                <w:b w:val="0"/>
                <w:sz w:val="10"/>
                <w:szCs w:val="10"/>
              </w:rPr>
            </w:pPr>
            <w:r>
              <w:rPr>
                <w:b w:val="0"/>
                <w:sz w:val="10"/>
                <w:szCs w:val="10"/>
              </w:rPr>
              <w:t xml:space="preserve">Supplementary Regulations  </w:t>
            </w:r>
          </w:p>
          <w:p w14:paraId="147FA02B" w14:textId="68C8ABB1" w:rsidR="00440CD9" w:rsidRPr="00A26F31" w:rsidRDefault="00440CD9" w:rsidP="00EF1F6D">
            <w:pPr>
              <w:pStyle w:val="Heading3"/>
              <w:ind w:left="0"/>
            </w:pPr>
          </w:p>
        </w:tc>
        <w:tc>
          <w:tcPr>
            <w:tcW w:w="1469" w:type="dxa"/>
            <w:vMerge w:val="restart"/>
            <w:tcBorders>
              <w:bottom w:val="single" w:sz="4" w:space="0" w:color="auto"/>
            </w:tcBorders>
            <w:shd w:val="clear" w:color="auto" w:fill="auto"/>
          </w:tcPr>
          <w:p w14:paraId="2025F139" w14:textId="52BB4398" w:rsidR="00C43BC9" w:rsidRDefault="00440CD9" w:rsidP="00875F8D">
            <w:pPr>
              <w:rPr>
                <w:rFonts w:ascii="Arial" w:eastAsia="Times New Roman" w:hAnsi="Arial" w:cs="Arial"/>
                <w:bCs/>
                <w:sz w:val="10"/>
                <w:szCs w:val="10"/>
              </w:rPr>
            </w:pPr>
            <w:r>
              <w:rPr>
                <w:rFonts w:ascii="Arial" w:eastAsia="Times New Roman" w:hAnsi="Arial" w:cs="Arial"/>
                <w:bCs/>
                <w:sz w:val="10"/>
                <w:szCs w:val="10"/>
              </w:rPr>
              <w:br/>
            </w:r>
            <w:r w:rsidR="00C43BC9">
              <w:rPr>
                <w:rFonts w:ascii="Arial" w:eastAsia="Times New Roman" w:hAnsi="Arial" w:cs="Arial"/>
                <w:bCs/>
                <w:sz w:val="10"/>
                <w:szCs w:val="10"/>
              </w:rPr>
              <w:t xml:space="preserve">NHS and Emergency Services </w:t>
            </w:r>
          </w:p>
          <w:p w14:paraId="751D059E" w14:textId="36BE0C86" w:rsidR="00C75FD2" w:rsidRDefault="00C75FD2" w:rsidP="00875F8D">
            <w:pPr>
              <w:rPr>
                <w:rFonts w:ascii="Arial" w:eastAsia="Times New Roman" w:hAnsi="Arial" w:cs="Arial"/>
                <w:bCs/>
                <w:sz w:val="10"/>
                <w:szCs w:val="10"/>
              </w:rPr>
            </w:pPr>
            <w:r>
              <w:rPr>
                <w:rFonts w:ascii="Arial" w:eastAsia="Times New Roman" w:hAnsi="Arial" w:cs="Arial"/>
                <w:bCs/>
                <w:sz w:val="10"/>
                <w:szCs w:val="10"/>
              </w:rPr>
              <w:t>NHS Vaccine programme</w:t>
            </w:r>
          </w:p>
          <w:p w14:paraId="2D56E677" w14:textId="77777777" w:rsidR="00C43BC9" w:rsidRDefault="00C43BC9" w:rsidP="00875F8D">
            <w:pPr>
              <w:rPr>
                <w:rFonts w:ascii="Arial" w:eastAsia="Times New Roman" w:hAnsi="Arial" w:cs="Arial"/>
                <w:bCs/>
                <w:sz w:val="10"/>
                <w:szCs w:val="10"/>
              </w:rPr>
            </w:pPr>
          </w:p>
          <w:p w14:paraId="7B914E38" w14:textId="77777777" w:rsidR="00440CD9" w:rsidRDefault="00440CD9" w:rsidP="00875F8D">
            <w:pPr>
              <w:rPr>
                <w:rFonts w:ascii="Arial" w:eastAsia="Times New Roman" w:hAnsi="Arial" w:cs="Arial"/>
                <w:bCs/>
                <w:sz w:val="10"/>
                <w:szCs w:val="10"/>
              </w:rPr>
            </w:pPr>
          </w:p>
          <w:p w14:paraId="1072B335" w14:textId="77777777" w:rsidR="00440CD9" w:rsidRPr="008A3763" w:rsidRDefault="00440CD9" w:rsidP="00875F8D">
            <w:pPr>
              <w:rPr>
                <w:rFonts w:ascii="Arial" w:eastAsia="Times New Roman" w:hAnsi="Arial" w:cs="Arial"/>
                <w:bCs/>
                <w:sz w:val="10"/>
                <w:szCs w:val="10"/>
              </w:rPr>
            </w:pPr>
          </w:p>
        </w:tc>
        <w:tc>
          <w:tcPr>
            <w:tcW w:w="844" w:type="dxa"/>
            <w:gridSpan w:val="2"/>
            <w:tcBorders>
              <w:bottom w:val="single" w:sz="4" w:space="0" w:color="auto"/>
            </w:tcBorders>
            <w:shd w:val="clear" w:color="auto" w:fill="auto"/>
            <w:vAlign w:val="center"/>
          </w:tcPr>
          <w:p w14:paraId="1B51AB48" w14:textId="02A1605E" w:rsidR="00440CD9" w:rsidRPr="008A3763" w:rsidRDefault="00EF1F6D" w:rsidP="00875F8D">
            <w:pPr>
              <w:pStyle w:val="Heading3"/>
              <w:ind w:left="0"/>
              <w:jc w:val="center"/>
              <w:rPr>
                <w:b w:val="0"/>
                <w:sz w:val="10"/>
                <w:szCs w:val="10"/>
              </w:rPr>
            </w:pPr>
            <w:r>
              <w:rPr>
                <w:b w:val="0"/>
                <w:sz w:val="10"/>
                <w:szCs w:val="10"/>
              </w:rPr>
              <w:t>2</w:t>
            </w:r>
          </w:p>
        </w:tc>
        <w:tc>
          <w:tcPr>
            <w:tcW w:w="710" w:type="dxa"/>
            <w:vMerge w:val="restart"/>
            <w:tcBorders>
              <w:bottom w:val="single" w:sz="4" w:space="0" w:color="auto"/>
            </w:tcBorders>
            <w:shd w:val="clear" w:color="auto" w:fill="A8D08D" w:themeFill="accent6" w:themeFillTint="99"/>
            <w:vAlign w:val="center"/>
          </w:tcPr>
          <w:p w14:paraId="2724B762" w14:textId="5AE434F3" w:rsidR="00440CD9" w:rsidRPr="008A3763" w:rsidRDefault="00EF1F6D" w:rsidP="00875F8D">
            <w:pPr>
              <w:pStyle w:val="Heading3"/>
              <w:ind w:left="0"/>
              <w:jc w:val="center"/>
              <w:rPr>
                <w:b w:val="0"/>
                <w:sz w:val="10"/>
                <w:szCs w:val="10"/>
              </w:rPr>
            </w:pPr>
            <w:r>
              <w:rPr>
                <w:b w:val="0"/>
                <w:sz w:val="10"/>
                <w:szCs w:val="10"/>
              </w:rPr>
              <w:t>4</w:t>
            </w:r>
          </w:p>
        </w:tc>
        <w:tc>
          <w:tcPr>
            <w:tcW w:w="957" w:type="dxa"/>
            <w:vMerge w:val="restart"/>
            <w:tcBorders>
              <w:bottom w:val="single" w:sz="4" w:space="0" w:color="auto"/>
            </w:tcBorders>
            <w:shd w:val="clear" w:color="auto" w:fill="auto"/>
            <w:vAlign w:val="center"/>
          </w:tcPr>
          <w:p w14:paraId="469BF65B" w14:textId="77777777" w:rsidR="00440CD9" w:rsidRPr="008A3763" w:rsidRDefault="00440CD9" w:rsidP="00875F8D">
            <w:pPr>
              <w:pStyle w:val="Heading3"/>
              <w:ind w:left="0"/>
              <w:jc w:val="center"/>
              <w:rPr>
                <w:b w:val="0"/>
                <w:sz w:val="10"/>
                <w:szCs w:val="10"/>
              </w:rPr>
            </w:pPr>
            <w:r w:rsidRPr="008A3763">
              <w:rPr>
                <w:b w:val="0"/>
                <w:sz w:val="10"/>
                <w:szCs w:val="10"/>
              </w:rPr>
              <w:t>Yes</w:t>
            </w:r>
          </w:p>
        </w:tc>
        <w:tc>
          <w:tcPr>
            <w:tcW w:w="1827" w:type="dxa"/>
            <w:vMerge w:val="restart"/>
            <w:tcBorders>
              <w:bottom w:val="single" w:sz="4" w:space="0" w:color="auto"/>
            </w:tcBorders>
            <w:shd w:val="clear" w:color="auto" w:fill="auto"/>
            <w:vAlign w:val="center"/>
          </w:tcPr>
          <w:p w14:paraId="6846CD09" w14:textId="77777777" w:rsidR="00440CD9" w:rsidRPr="008A3763" w:rsidRDefault="00440CD9" w:rsidP="00875F8D">
            <w:pPr>
              <w:pStyle w:val="Heading3"/>
              <w:ind w:left="0"/>
              <w:rPr>
                <w:b w:val="0"/>
                <w:sz w:val="10"/>
                <w:szCs w:val="10"/>
              </w:rPr>
            </w:pPr>
            <w:r>
              <w:rPr>
                <w:b w:val="0"/>
                <w:sz w:val="10"/>
                <w:szCs w:val="10"/>
              </w:rPr>
              <w:t xml:space="preserve">ACU Ltd continue to monitor and follow UK Government Advice / guidance </w:t>
            </w:r>
          </w:p>
        </w:tc>
        <w:tc>
          <w:tcPr>
            <w:tcW w:w="1387" w:type="dxa"/>
            <w:tcBorders>
              <w:bottom w:val="single" w:sz="4" w:space="0" w:color="auto"/>
            </w:tcBorders>
            <w:shd w:val="clear" w:color="auto" w:fill="auto"/>
            <w:vAlign w:val="center"/>
          </w:tcPr>
          <w:p w14:paraId="7F34B326" w14:textId="77777777" w:rsidR="00440CD9" w:rsidRPr="008A3763" w:rsidRDefault="00440CD9" w:rsidP="00875F8D">
            <w:pPr>
              <w:pStyle w:val="Heading3"/>
              <w:ind w:left="0"/>
              <w:jc w:val="center"/>
              <w:rPr>
                <w:b w:val="0"/>
                <w:sz w:val="10"/>
                <w:szCs w:val="10"/>
              </w:rPr>
            </w:pPr>
            <w:r w:rsidRPr="008A3763">
              <w:rPr>
                <w:b w:val="0"/>
                <w:sz w:val="10"/>
                <w:szCs w:val="10"/>
              </w:rPr>
              <w:t>Ongoing</w:t>
            </w:r>
          </w:p>
        </w:tc>
      </w:tr>
      <w:tr w:rsidR="00440CD9" w:rsidRPr="00142197" w14:paraId="417692A7" w14:textId="77777777" w:rsidTr="00EF1F6D">
        <w:trPr>
          <w:trHeight w:val="1725"/>
        </w:trPr>
        <w:tc>
          <w:tcPr>
            <w:tcW w:w="376" w:type="dxa"/>
            <w:vMerge/>
            <w:tcBorders>
              <w:bottom w:val="single" w:sz="4" w:space="0" w:color="auto"/>
            </w:tcBorders>
            <w:shd w:val="clear" w:color="auto" w:fill="auto"/>
            <w:vAlign w:val="center"/>
          </w:tcPr>
          <w:p w14:paraId="0BFF3C96" w14:textId="77777777" w:rsidR="00440CD9" w:rsidRPr="008A3763" w:rsidRDefault="00440CD9" w:rsidP="00875F8D">
            <w:pPr>
              <w:pStyle w:val="Heading3"/>
              <w:ind w:left="0"/>
              <w:rPr>
                <w:b w:val="0"/>
                <w:sz w:val="10"/>
                <w:szCs w:val="10"/>
              </w:rPr>
            </w:pPr>
          </w:p>
        </w:tc>
        <w:tc>
          <w:tcPr>
            <w:tcW w:w="1288" w:type="dxa"/>
            <w:vMerge/>
            <w:tcBorders>
              <w:bottom w:val="single" w:sz="4" w:space="0" w:color="auto"/>
            </w:tcBorders>
            <w:shd w:val="clear" w:color="auto" w:fill="auto"/>
            <w:vAlign w:val="center"/>
          </w:tcPr>
          <w:p w14:paraId="59C3EB35" w14:textId="77777777" w:rsidR="00440CD9" w:rsidRPr="008A3763" w:rsidRDefault="00440CD9" w:rsidP="00875F8D">
            <w:pPr>
              <w:pStyle w:val="Heading3"/>
              <w:ind w:left="0"/>
              <w:rPr>
                <w:b w:val="0"/>
                <w:sz w:val="10"/>
                <w:szCs w:val="10"/>
              </w:rPr>
            </w:pPr>
          </w:p>
        </w:tc>
        <w:tc>
          <w:tcPr>
            <w:tcW w:w="1288" w:type="dxa"/>
            <w:vMerge/>
            <w:tcBorders>
              <w:bottom w:val="single" w:sz="4" w:space="0" w:color="auto"/>
            </w:tcBorders>
            <w:shd w:val="clear" w:color="auto" w:fill="auto"/>
            <w:vAlign w:val="center"/>
          </w:tcPr>
          <w:p w14:paraId="4C232A3E" w14:textId="77777777" w:rsidR="00440CD9" w:rsidRPr="008A3763" w:rsidRDefault="00440CD9" w:rsidP="00875F8D">
            <w:pPr>
              <w:pStyle w:val="Heading3"/>
              <w:ind w:left="0"/>
              <w:rPr>
                <w:b w:val="0"/>
                <w:sz w:val="10"/>
                <w:szCs w:val="10"/>
              </w:rPr>
            </w:pPr>
          </w:p>
        </w:tc>
        <w:tc>
          <w:tcPr>
            <w:tcW w:w="1288" w:type="dxa"/>
            <w:vMerge/>
            <w:tcBorders>
              <w:bottom w:val="single" w:sz="4" w:space="0" w:color="auto"/>
            </w:tcBorders>
            <w:shd w:val="clear" w:color="auto" w:fill="auto"/>
            <w:vAlign w:val="center"/>
          </w:tcPr>
          <w:p w14:paraId="7C186C21" w14:textId="77777777" w:rsidR="00440CD9" w:rsidRPr="008A3763" w:rsidRDefault="00440CD9" w:rsidP="00875F8D">
            <w:pPr>
              <w:pStyle w:val="Heading3"/>
              <w:ind w:left="0"/>
              <w:rPr>
                <w:b w:val="0"/>
                <w:sz w:val="10"/>
                <w:szCs w:val="10"/>
              </w:rPr>
            </w:pPr>
          </w:p>
        </w:tc>
        <w:tc>
          <w:tcPr>
            <w:tcW w:w="1289" w:type="dxa"/>
            <w:vMerge/>
            <w:tcBorders>
              <w:bottom w:val="single" w:sz="4" w:space="0" w:color="auto"/>
            </w:tcBorders>
            <w:shd w:val="clear" w:color="auto" w:fill="auto"/>
            <w:vAlign w:val="center"/>
          </w:tcPr>
          <w:p w14:paraId="4FF92580" w14:textId="77777777" w:rsidR="00440CD9" w:rsidRPr="008A3763" w:rsidRDefault="00440CD9" w:rsidP="00875F8D">
            <w:pPr>
              <w:pStyle w:val="Heading3"/>
              <w:ind w:left="0"/>
              <w:rPr>
                <w:b w:val="0"/>
                <w:sz w:val="10"/>
                <w:szCs w:val="10"/>
              </w:rPr>
            </w:pPr>
          </w:p>
        </w:tc>
        <w:tc>
          <w:tcPr>
            <w:tcW w:w="837" w:type="dxa"/>
            <w:shd w:val="clear" w:color="auto" w:fill="auto"/>
            <w:vAlign w:val="center"/>
          </w:tcPr>
          <w:p w14:paraId="24206E8D" w14:textId="7CAC75E2" w:rsidR="00440CD9" w:rsidRPr="008A3763" w:rsidRDefault="0022058F" w:rsidP="00875F8D">
            <w:pPr>
              <w:pStyle w:val="Heading3"/>
              <w:ind w:left="0"/>
              <w:jc w:val="center"/>
              <w:rPr>
                <w:b w:val="0"/>
                <w:sz w:val="10"/>
                <w:szCs w:val="10"/>
              </w:rPr>
            </w:pPr>
            <w:r>
              <w:rPr>
                <w:b w:val="0"/>
                <w:sz w:val="10"/>
                <w:szCs w:val="10"/>
              </w:rPr>
              <w:t>4</w:t>
            </w:r>
          </w:p>
        </w:tc>
        <w:tc>
          <w:tcPr>
            <w:tcW w:w="777" w:type="dxa"/>
            <w:vMerge/>
            <w:tcBorders>
              <w:bottom w:val="single" w:sz="4" w:space="0" w:color="auto"/>
            </w:tcBorders>
            <w:shd w:val="clear" w:color="auto" w:fill="FFC000" w:themeFill="accent4"/>
            <w:vAlign w:val="center"/>
          </w:tcPr>
          <w:p w14:paraId="0B3DE2E7" w14:textId="77777777" w:rsidR="00440CD9" w:rsidRPr="008A3763" w:rsidRDefault="00440CD9" w:rsidP="00875F8D">
            <w:pPr>
              <w:pStyle w:val="Heading3"/>
              <w:ind w:left="0"/>
              <w:jc w:val="center"/>
              <w:rPr>
                <w:b w:val="0"/>
                <w:sz w:val="10"/>
                <w:szCs w:val="10"/>
              </w:rPr>
            </w:pPr>
          </w:p>
        </w:tc>
        <w:tc>
          <w:tcPr>
            <w:tcW w:w="1469" w:type="dxa"/>
            <w:vMerge/>
            <w:tcBorders>
              <w:bottom w:val="single" w:sz="4" w:space="0" w:color="auto"/>
            </w:tcBorders>
            <w:shd w:val="clear" w:color="auto" w:fill="auto"/>
            <w:vAlign w:val="center"/>
          </w:tcPr>
          <w:p w14:paraId="60367CED" w14:textId="77777777" w:rsidR="00440CD9" w:rsidRPr="008A3763" w:rsidRDefault="00440CD9" w:rsidP="00875F8D">
            <w:pPr>
              <w:pStyle w:val="Heading3"/>
              <w:ind w:left="0"/>
              <w:rPr>
                <w:b w:val="0"/>
                <w:sz w:val="10"/>
                <w:szCs w:val="10"/>
              </w:rPr>
            </w:pPr>
          </w:p>
        </w:tc>
        <w:tc>
          <w:tcPr>
            <w:tcW w:w="1469" w:type="dxa"/>
            <w:vMerge/>
            <w:tcBorders>
              <w:bottom w:val="single" w:sz="4" w:space="0" w:color="auto"/>
            </w:tcBorders>
            <w:shd w:val="clear" w:color="auto" w:fill="auto"/>
            <w:vAlign w:val="center"/>
          </w:tcPr>
          <w:p w14:paraId="2563751A" w14:textId="77777777" w:rsidR="00440CD9" w:rsidRPr="008A3763" w:rsidRDefault="00440CD9" w:rsidP="00875F8D">
            <w:pPr>
              <w:pStyle w:val="Heading3"/>
              <w:ind w:left="0"/>
              <w:rPr>
                <w:b w:val="0"/>
                <w:sz w:val="10"/>
                <w:szCs w:val="10"/>
              </w:rPr>
            </w:pPr>
          </w:p>
        </w:tc>
        <w:tc>
          <w:tcPr>
            <w:tcW w:w="844" w:type="dxa"/>
            <w:gridSpan w:val="2"/>
            <w:shd w:val="clear" w:color="auto" w:fill="auto"/>
            <w:vAlign w:val="center"/>
          </w:tcPr>
          <w:p w14:paraId="73903A96" w14:textId="413BFCF5" w:rsidR="00440CD9" w:rsidRPr="008A3763" w:rsidRDefault="00EF1F6D" w:rsidP="00875F8D">
            <w:pPr>
              <w:pStyle w:val="Heading3"/>
              <w:ind w:left="0"/>
              <w:jc w:val="center"/>
              <w:rPr>
                <w:b w:val="0"/>
                <w:sz w:val="10"/>
                <w:szCs w:val="10"/>
              </w:rPr>
            </w:pPr>
            <w:r>
              <w:rPr>
                <w:b w:val="0"/>
                <w:sz w:val="10"/>
                <w:szCs w:val="10"/>
              </w:rPr>
              <w:t>2</w:t>
            </w:r>
          </w:p>
        </w:tc>
        <w:tc>
          <w:tcPr>
            <w:tcW w:w="710" w:type="dxa"/>
            <w:vMerge/>
            <w:tcBorders>
              <w:bottom w:val="single" w:sz="4" w:space="0" w:color="auto"/>
            </w:tcBorders>
            <w:shd w:val="clear" w:color="auto" w:fill="A8D08D" w:themeFill="accent6" w:themeFillTint="99"/>
            <w:vAlign w:val="center"/>
          </w:tcPr>
          <w:p w14:paraId="7F248C04" w14:textId="77777777" w:rsidR="00440CD9" w:rsidRPr="008A3763" w:rsidRDefault="00440CD9" w:rsidP="00875F8D">
            <w:pPr>
              <w:pStyle w:val="Heading3"/>
              <w:ind w:left="0"/>
              <w:jc w:val="center"/>
              <w:rPr>
                <w:b w:val="0"/>
                <w:sz w:val="10"/>
                <w:szCs w:val="10"/>
              </w:rPr>
            </w:pPr>
          </w:p>
        </w:tc>
        <w:tc>
          <w:tcPr>
            <w:tcW w:w="957" w:type="dxa"/>
            <w:vMerge/>
            <w:tcBorders>
              <w:bottom w:val="single" w:sz="4" w:space="0" w:color="auto"/>
            </w:tcBorders>
            <w:shd w:val="clear" w:color="auto" w:fill="auto"/>
            <w:vAlign w:val="center"/>
          </w:tcPr>
          <w:p w14:paraId="381C7BA7" w14:textId="77777777" w:rsidR="00440CD9" w:rsidRPr="008A3763" w:rsidRDefault="00440CD9" w:rsidP="00875F8D">
            <w:pPr>
              <w:pStyle w:val="Heading3"/>
              <w:ind w:left="0"/>
              <w:jc w:val="center"/>
              <w:rPr>
                <w:b w:val="0"/>
                <w:sz w:val="10"/>
                <w:szCs w:val="10"/>
              </w:rPr>
            </w:pPr>
          </w:p>
        </w:tc>
        <w:tc>
          <w:tcPr>
            <w:tcW w:w="1827" w:type="dxa"/>
            <w:vMerge/>
            <w:tcBorders>
              <w:bottom w:val="single" w:sz="4" w:space="0" w:color="auto"/>
            </w:tcBorders>
            <w:shd w:val="clear" w:color="auto" w:fill="auto"/>
            <w:vAlign w:val="center"/>
          </w:tcPr>
          <w:p w14:paraId="37C0756F" w14:textId="77777777" w:rsidR="00440CD9" w:rsidRPr="008A3763" w:rsidRDefault="00440CD9" w:rsidP="00875F8D">
            <w:pPr>
              <w:pStyle w:val="Heading3"/>
              <w:ind w:left="0"/>
              <w:rPr>
                <w:b w:val="0"/>
                <w:sz w:val="10"/>
                <w:szCs w:val="10"/>
              </w:rPr>
            </w:pPr>
          </w:p>
        </w:tc>
        <w:tc>
          <w:tcPr>
            <w:tcW w:w="1387" w:type="dxa"/>
            <w:shd w:val="clear" w:color="auto" w:fill="auto"/>
            <w:vAlign w:val="center"/>
          </w:tcPr>
          <w:p w14:paraId="6D65ECE7" w14:textId="77777777" w:rsidR="00440CD9" w:rsidRDefault="00440CD9" w:rsidP="00875F8D">
            <w:pPr>
              <w:pStyle w:val="Heading3"/>
              <w:ind w:left="0"/>
              <w:jc w:val="center"/>
              <w:rPr>
                <w:b w:val="0"/>
                <w:sz w:val="10"/>
                <w:szCs w:val="10"/>
              </w:rPr>
            </w:pPr>
            <w:r>
              <w:rPr>
                <w:b w:val="0"/>
                <w:sz w:val="10"/>
                <w:szCs w:val="10"/>
              </w:rPr>
              <w:t xml:space="preserve">ACU Ltd / </w:t>
            </w:r>
            <w:r>
              <w:rPr>
                <w:b w:val="0"/>
                <w:sz w:val="10"/>
                <w:szCs w:val="10"/>
              </w:rPr>
              <w:br/>
              <w:t xml:space="preserve">Organising Club </w:t>
            </w:r>
          </w:p>
          <w:p w14:paraId="7A3E41FD" w14:textId="77777777" w:rsidR="00440CD9" w:rsidRPr="00142197" w:rsidRDefault="00440CD9" w:rsidP="00875F8D"/>
        </w:tc>
      </w:tr>
      <w:bookmarkEnd w:id="4"/>
    </w:tbl>
    <w:p w14:paraId="509CB86F" w14:textId="1362FB6D" w:rsidR="00283677" w:rsidRDefault="003269E5">
      <w:pPr>
        <w:rPr>
          <w:b/>
          <w:bCs/>
          <w:sz w:val="10"/>
          <w:szCs w:val="10"/>
        </w:rPr>
      </w:pPr>
      <w:r w:rsidRPr="008A3763">
        <w:rPr>
          <w:b/>
          <w:bCs/>
          <w:sz w:val="10"/>
          <w:szCs w:val="10"/>
        </w:rPr>
        <w:br w:type="page"/>
      </w:r>
    </w:p>
    <w:p w14:paraId="57544F26" w14:textId="6A1AAA6C" w:rsidR="00801FB1" w:rsidRDefault="00801FB1">
      <w:pPr>
        <w:rPr>
          <w:b/>
          <w:bCs/>
          <w:sz w:val="10"/>
          <w:szCs w:val="10"/>
        </w:rPr>
      </w:pPr>
    </w:p>
    <w:p w14:paraId="45E078A3" w14:textId="513CAC6E" w:rsidR="004432A2" w:rsidRDefault="004432A2">
      <w:bookmarkStart w:id="5" w:name="_Hlk39739648"/>
      <w:bookmarkStart w:id="6" w:name="_Hlk39738797"/>
    </w:p>
    <w:tbl>
      <w:tblPr>
        <w:tblW w:w="1533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
        <w:gridCol w:w="1288"/>
        <w:gridCol w:w="1288"/>
        <w:gridCol w:w="1288"/>
        <w:gridCol w:w="1289"/>
        <w:gridCol w:w="837"/>
        <w:gridCol w:w="777"/>
        <w:gridCol w:w="1469"/>
        <w:gridCol w:w="1469"/>
        <w:gridCol w:w="837"/>
        <w:gridCol w:w="7"/>
        <w:gridCol w:w="710"/>
        <w:gridCol w:w="957"/>
        <w:gridCol w:w="1827"/>
        <w:gridCol w:w="917"/>
      </w:tblGrid>
      <w:tr w:rsidR="004432A2" w:rsidRPr="00DE4E21" w14:paraId="347BFA45" w14:textId="77777777" w:rsidTr="005F3FEF">
        <w:tc>
          <w:tcPr>
            <w:tcW w:w="376" w:type="dxa"/>
            <w:vMerge w:val="restart"/>
            <w:shd w:val="clear" w:color="auto" w:fill="auto"/>
            <w:vAlign w:val="center"/>
          </w:tcPr>
          <w:p w14:paraId="1D3EEF0A" w14:textId="77777777" w:rsidR="004432A2" w:rsidRPr="00DE4E21" w:rsidRDefault="004432A2" w:rsidP="005F3FEF">
            <w:pPr>
              <w:pStyle w:val="Heading3"/>
              <w:ind w:left="0"/>
              <w:jc w:val="center"/>
              <w:rPr>
                <w:sz w:val="12"/>
                <w:szCs w:val="16"/>
              </w:rPr>
            </w:pPr>
            <w:bookmarkStart w:id="7" w:name="_Hlk78363851"/>
            <w:r w:rsidRPr="00DE4E21">
              <w:rPr>
                <w:sz w:val="12"/>
                <w:szCs w:val="16"/>
              </w:rPr>
              <w:t>ID No</w:t>
            </w:r>
          </w:p>
        </w:tc>
        <w:tc>
          <w:tcPr>
            <w:tcW w:w="1288" w:type="dxa"/>
            <w:vMerge w:val="restart"/>
            <w:shd w:val="clear" w:color="auto" w:fill="auto"/>
            <w:vAlign w:val="center"/>
          </w:tcPr>
          <w:p w14:paraId="12650CA1" w14:textId="77777777" w:rsidR="004432A2" w:rsidRPr="00DE4E21" w:rsidRDefault="004432A2" w:rsidP="005F3FEF">
            <w:pPr>
              <w:pStyle w:val="Heading3"/>
              <w:ind w:left="0"/>
              <w:jc w:val="center"/>
              <w:rPr>
                <w:sz w:val="12"/>
                <w:szCs w:val="16"/>
              </w:rPr>
            </w:pPr>
            <w:r w:rsidRPr="00DE4E21">
              <w:rPr>
                <w:sz w:val="12"/>
                <w:szCs w:val="16"/>
              </w:rPr>
              <w:t>Hazard</w:t>
            </w:r>
          </w:p>
        </w:tc>
        <w:tc>
          <w:tcPr>
            <w:tcW w:w="1288" w:type="dxa"/>
            <w:vMerge w:val="restart"/>
            <w:shd w:val="clear" w:color="auto" w:fill="auto"/>
            <w:vAlign w:val="center"/>
          </w:tcPr>
          <w:p w14:paraId="49A24698" w14:textId="77777777" w:rsidR="004432A2" w:rsidRPr="00DE4E21" w:rsidRDefault="004432A2" w:rsidP="005F3FEF">
            <w:pPr>
              <w:pStyle w:val="Heading3"/>
              <w:ind w:left="0"/>
              <w:jc w:val="center"/>
              <w:rPr>
                <w:sz w:val="12"/>
                <w:szCs w:val="16"/>
              </w:rPr>
            </w:pPr>
            <w:r w:rsidRPr="00DE4E21">
              <w:rPr>
                <w:sz w:val="12"/>
                <w:szCs w:val="16"/>
              </w:rPr>
              <w:t>Cause/Trigger</w:t>
            </w:r>
          </w:p>
        </w:tc>
        <w:tc>
          <w:tcPr>
            <w:tcW w:w="1288" w:type="dxa"/>
            <w:vMerge w:val="restart"/>
            <w:shd w:val="clear" w:color="auto" w:fill="auto"/>
            <w:vAlign w:val="center"/>
          </w:tcPr>
          <w:p w14:paraId="717B0158" w14:textId="77777777" w:rsidR="004432A2" w:rsidRPr="00DE4E21" w:rsidRDefault="004432A2" w:rsidP="005F3FEF">
            <w:pPr>
              <w:pStyle w:val="Heading3"/>
              <w:ind w:left="0"/>
              <w:jc w:val="center"/>
              <w:rPr>
                <w:sz w:val="12"/>
                <w:szCs w:val="16"/>
              </w:rPr>
            </w:pPr>
            <w:r w:rsidRPr="00DE4E21">
              <w:rPr>
                <w:sz w:val="12"/>
                <w:szCs w:val="16"/>
              </w:rPr>
              <w:t>Escalation Factor</w:t>
            </w:r>
          </w:p>
        </w:tc>
        <w:tc>
          <w:tcPr>
            <w:tcW w:w="1289" w:type="dxa"/>
            <w:vMerge w:val="restart"/>
            <w:shd w:val="clear" w:color="auto" w:fill="auto"/>
            <w:vAlign w:val="center"/>
          </w:tcPr>
          <w:p w14:paraId="16EF7BCA" w14:textId="77777777" w:rsidR="004432A2" w:rsidRDefault="004432A2" w:rsidP="005F3FEF">
            <w:pPr>
              <w:pStyle w:val="Heading3"/>
              <w:ind w:left="0"/>
              <w:jc w:val="center"/>
              <w:rPr>
                <w:sz w:val="12"/>
                <w:szCs w:val="16"/>
              </w:rPr>
            </w:pPr>
            <w:r w:rsidRPr="00DE4E21">
              <w:rPr>
                <w:sz w:val="12"/>
                <w:szCs w:val="16"/>
              </w:rPr>
              <w:t>Possible Outcome/</w:t>
            </w:r>
          </w:p>
          <w:p w14:paraId="7C6CC0BB" w14:textId="77777777" w:rsidR="004432A2" w:rsidRPr="00DE4E21" w:rsidRDefault="004432A2" w:rsidP="005F3FEF">
            <w:pPr>
              <w:pStyle w:val="Heading3"/>
              <w:ind w:left="0"/>
              <w:jc w:val="center"/>
              <w:rPr>
                <w:sz w:val="12"/>
                <w:szCs w:val="16"/>
              </w:rPr>
            </w:pPr>
            <w:r w:rsidRPr="00DE4E21">
              <w:rPr>
                <w:sz w:val="12"/>
                <w:szCs w:val="16"/>
              </w:rPr>
              <w:t>Consequence</w:t>
            </w:r>
          </w:p>
        </w:tc>
        <w:tc>
          <w:tcPr>
            <w:tcW w:w="837" w:type="dxa"/>
            <w:shd w:val="clear" w:color="auto" w:fill="auto"/>
            <w:vAlign w:val="center"/>
          </w:tcPr>
          <w:p w14:paraId="732AC9A8" w14:textId="77777777" w:rsidR="004432A2" w:rsidRPr="00DE4E21" w:rsidRDefault="004432A2" w:rsidP="005F3FEF">
            <w:pPr>
              <w:pStyle w:val="Heading3"/>
              <w:ind w:left="0"/>
              <w:jc w:val="center"/>
              <w:rPr>
                <w:sz w:val="12"/>
                <w:szCs w:val="16"/>
              </w:rPr>
            </w:pPr>
            <w:r w:rsidRPr="00DE4E21">
              <w:rPr>
                <w:sz w:val="12"/>
                <w:szCs w:val="16"/>
              </w:rPr>
              <w:t>Initial Probability</w:t>
            </w:r>
          </w:p>
        </w:tc>
        <w:tc>
          <w:tcPr>
            <w:tcW w:w="777" w:type="dxa"/>
            <w:vMerge w:val="restart"/>
            <w:shd w:val="clear" w:color="auto" w:fill="auto"/>
            <w:vAlign w:val="center"/>
          </w:tcPr>
          <w:p w14:paraId="4B871875" w14:textId="77777777" w:rsidR="004432A2" w:rsidRPr="00DE4E21" w:rsidRDefault="004432A2" w:rsidP="005F3FEF">
            <w:pPr>
              <w:pStyle w:val="Heading3"/>
              <w:ind w:left="0"/>
              <w:jc w:val="center"/>
              <w:rPr>
                <w:sz w:val="12"/>
                <w:szCs w:val="16"/>
              </w:rPr>
            </w:pPr>
            <w:r w:rsidRPr="00DE4E21">
              <w:rPr>
                <w:sz w:val="12"/>
                <w:szCs w:val="16"/>
              </w:rPr>
              <w:t>Initial Assessed Level of Risk</w:t>
            </w:r>
          </w:p>
        </w:tc>
        <w:tc>
          <w:tcPr>
            <w:tcW w:w="1469" w:type="dxa"/>
            <w:vMerge w:val="restart"/>
            <w:shd w:val="clear" w:color="auto" w:fill="auto"/>
            <w:vAlign w:val="center"/>
          </w:tcPr>
          <w:p w14:paraId="18C22609" w14:textId="77777777" w:rsidR="004432A2" w:rsidRPr="00DE4E21" w:rsidRDefault="004432A2" w:rsidP="005F3FEF">
            <w:pPr>
              <w:pStyle w:val="Heading3"/>
              <w:ind w:left="0"/>
              <w:jc w:val="center"/>
              <w:rPr>
                <w:sz w:val="12"/>
                <w:szCs w:val="12"/>
              </w:rPr>
            </w:pPr>
            <w:r w:rsidRPr="00DE4E21">
              <w:rPr>
                <w:sz w:val="12"/>
                <w:szCs w:val="12"/>
              </w:rPr>
              <w:t>Preventative Controls</w:t>
            </w:r>
          </w:p>
          <w:p w14:paraId="6B39DF77" w14:textId="77777777" w:rsidR="004432A2" w:rsidRPr="00DE4E21" w:rsidRDefault="004432A2" w:rsidP="005F3FEF">
            <w:pPr>
              <w:rPr>
                <w:rFonts w:ascii="Arial" w:hAnsi="Arial" w:cs="Arial"/>
                <w:sz w:val="12"/>
                <w:szCs w:val="12"/>
              </w:rPr>
            </w:pPr>
          </w:p>
          <w:p w14:paraId="263EBAEA" w14:textId="77777777" w:rsidR="004432A2" w:rsidRPr="00DE4E21" w:rsidRDefault="004432A2" w:rsidP="005F3FEF">
            <w:pPr>
              <w:pStyle w:val="Heading3"/>
              <w:ind w:left="0"/>
              <w:jc w:val="center"/>
              <w:rPr>
                <w:sz w:val="12"/>
                <w:szCs w:val="16"/>
              </w:rPr>
            </w:pPr>
            <w:r w:rsidRPr="00DE4E21">
              <w:rPr>
                <w:sz w:val="12"/>
                <w:szCs w:val="12"/>
              </w:rPr>
              <w:t>Mitigating actions to prevent likelihood</w:t>
            </w:r>
          </w:p>
        </w:tc>
        <w:tc>
          <w:tcPr>
            <w:tcW w:w="1469" w:type="dxa"/>
            <w:vMerge w:val="restart"/>
            <w:shd w:val="clear" w:color="auto" w:fill="auto"/>
            <w:vAlign w:val="center"/>
          </w:tcPr>
          <w:p w14:paraId="4F955F06" w14:textId="77777777" w:rsidR="004432A2" w:rsidRPr="00DE4E21" w:rsidRDefault="004432A2" w:rsidP="005F3FEF">
            <w:pPr>
              <w:jc w:val="center"/>
              <w:rPr>
                <w:rFonts w:ascii="Arial" w:hAnsi="Arial" w:cs="Arial"/>
                <w:b/>
                <w:sz w:val="12"/>
                <w:szCs w:val="12"/>
              </w:rPr>
            </w:pPr>
            <w:r w:rsidRPr="00DE4E21">
              <w:rPr>
                <w:rFonts w:ascii="Arial" w:hAnsi="Arial" w:cs="Arial"/>
                <w:b/>
                <w:sz w:val="12"/>
                <w:szCs w:val="12"/>
              </w:rPr>
              <w:t>Recovery Controls</w:t>
            </w:r>
          </w:p>
          <w:p w14:paraId="306B55FA" w14:textId="77777777" w:rsidR="004432A2" w:rsidRPr="00DE4E21" w:rsidRDefault="004432A2" w:rsidP="005F3FEF">
            <w:pPr>
              <w:jc w:val="center"/>
              <w:rPr>
                <w:rFonts w:ascii="Arial" w:hAnsi="Arial" w:cs="Arial"/>
                <w:b/>
                <w:sz w:val="12"/>
                <w:szCs w:val="12"/>
              </w:rPr>
            </w:pPr>
          </w:p>
          <w:p w14:paraId="20CE27C5" w14:textId="77777777" w:rsidR="004432A2" w:rsidRPr="00DE4E21" w:rsidRDefault="004432A2" w:rsidP="005F3FEF">
            <w:pPr>
              <w:jc w:val="center"/>
              <w:rPr>
                <w:rFonts w:ascii="Arial" w:hAnsi="Arial" w:cs="Arial"/>
                <w:b/>
              </w:rPr>
            </w:pPr>
            <w:r w:rsidRPr="00DE4E21">
              <w:rPr>
                <w:rFonts w:ascii="Arial" w:hAnsi="Arial" w:cs="Arial"/>
                <w:b/>
                <w:sz w:val="12"/>
                <w:szCs w:val="12"/>
              </w:rPr>
              <w:t xml:space="preserve">Mitigating actions to limit severity </w:t>
            </w:r>
          </w:p>
        </w:tc>
        <w:tc>
          <w:tcPr>
            <w:tcW w:w="837" w:type="dxa"/>
            <w:shd w:val="clear" w:color="auto" w:fill="auto"/>
            <w:vAlign w:val="center"/>
          </w:tcPr>
          <w:p w14:paraId="1FD88324" w14:textId="77777777" w:rsidR="004432A2" w:rsidRPr="00DE4E21" w:rsidRDefault="004432A2" w:rsidP="005F3FEF">
            <w:pPr>
              <w:pStyle w:val="Heading3"/>
              <w:ind w:left="0"/>
              <w:jc w:val="center"/>
              <w:rPr>
                <w:sz w:val="12"/>
                <w:szCs w:val="16"/>
              </w:rPr>
            </w:pPr>
            <w:r w:rsidRPr="00DE4E21">
              <w:rPr>
                <w:sz w:val="12"/>
                <w:szCs w:val="16"/>
              </w:rPr>
              <w:t>Post Mitigation Probability</w:t>
            </w:r>
          </w:p>
        </w:tc>
        <w:tc>
          <w:tcPr>
            <w:tcW w:w="717" w:type="dxa"/>
            <w:gridSpan w:val="2"/>
            <w:vMerge w:val="restart"/>
            <w:shd w:val="clear" w:color="auto" w:fill="auto"/>
            <w:vAlign w:val="center"/>
          </w:tcPr>
          <w:p w14:paraId="502BB5FF" w14:textId="77777777" w:rsidR="004432A2" w:rsidRPr="00DE4E21" w:rsidRDefault="004432A2" w:rsidP="005F3FEF">
            <w:pPr>
              <w:pStyle w:val="Heading3"/>
              <w:ind w:left="0"/>
              <w:jc w:val="center"/>
              <w:rPr>
                <w:sz w:val="12"/>
                <w:szCs w:val="16"/>
              </w:rPr>
            </w:pPr>
            <w:r w:rsidRPr="00DE4E21">
              <w:rPr>
                <w:sz w:val="12"/>
                <w:szCs w:val="16"/>
              </w:rPr>
              <w:t>Residual Level of Risk</w:t>
            </w:r>
          </w:p>
        </w:tc>
        <w:tc>
          <w:tcPr>
            <w:tcW w:w="957" w:type="dxa"/>
            <w:vMerge w:val="restart"/>
            <w:shd w:val="clear" w:color="auto" w:fill="auto"/>
            <w:vAlign w:val="center"/>
          </w:tcPr>
          <w:p w14:paraId="37F1E123" w14:textId="77777777" w:rsidR="004432A2" w:rsidRPr="00DE4E21" w:rsidRDefault="004432A2" w:rsidP="005F3FEF">
            <w:pPr>
              <w:pStyle w:val="Heading3"/>
              <w:ind w:left="0"/>
              <w:jc w:val="center"/>
              <w:rPr>
                <w:sz w:val="12"/>
                <w:szCs w:val="16"/>
              </w:rPr>
            </w:pPr>
            <w:r w:rsidRPr="00DE4E21">
              <w:rPr>
                <w:sz w:val="12"/>
                <w:szCs w:val="16"/>
              </w:rPr>
              <w:t xml:space="preserve">As Low as Reasonably Practicable </w:t>
            </w:r>
          </w:p>
          <w:p w14:paraId="5556CBF6" w14:textId="77777777" w:rsidR="004432A2" w:rsidRPr="00DE4E21" w:rsidRDefault="004432A2" w:rsidP="005F3FEF">
            <w:pPr>
              <w:pStyle w:val="Heading3"/>
              <w:ind w:left="0"/>
              <w:jc w:val="center"/>
              <w:rPr>
                <w:sz w:val="12"/>
                <w:szCs w:val="16"/>
              </w:rPr>
            </w:pPr>
            <w:r w:rsidRPr="00DE4E21">
              <w:rPr>
                <w:sz w:val="12"/>
                <w:szCs w:val="16"/>
              </w:rPr>
              <w:t>(ALARP) Status</w:t>
            </w:r>
          </w:p>
        </w:tc>
        <w:tc>
          <w:tcPr>
            <w:tcW w:w="1827" w:type="dxa"/>
            <w:vMerge w:val="restart"/>
            <w:shd w:val="clear" w:color="auto" w:fill="auto"/>
            <w:vAlign w:val="center"/>
          </w:tcPr>
          <w:p w14:paraId="7DDB8ACF" w14:textId="77777777" w:rsidR="004432A2" w:rsidRPr="00DE4E21" w:rsidRDefault="004432A2" w:rsidP="005F3FEF">
            <w:pPr>
              <w:pStyle w:val="Heading3"/>
              <w:ind w:left="0"/>
              <w:jc w:val="center"/>
              <w:rPr>
                <w:sz w:val="12"/>
                <w:szCs w:val="16"/>
              </w:rPr>
            </w:pPr>
            <w:r w:rsidRPr="00DE4E21">
              <w:rPr>
                <w:sz w:val="12"/>
                <w:szCs w:val="16"/>
              </w:rPr>
              <w:t>Actions/</w:t>
            </w:r>
          </w:p>
          <w:p w14:paraId="6A691D5C" w14:textId="77777777" w:rsidR="004432A2" w:rsidRPr="00DE4E21" w:rsidRDefault="004432A2" w:rsidP="005F3FEF">
            <w:pPr>
              <w:pStyle w:val="Heading3"/>
              <w:ind w:left="0"/>
              <w:jc w:val="center"/>
              <w:rPr>
                <w:sz w:val="12"/>
                <w:szCs w:val="16"/>
              </w:rPr>
            </w:pPr>
            <w:r w:rsidRPr="00DE4E21">
              <w:rPr>
                <w:sz w:val="12"/>
                <w:szCs w:val="16"/>
              </w:rPr>
              <w:t>Remarks</w:t>
            </w:r>
          </w:p>
        </w:tc>
        <w:tc>
          <w:tcPr>
            <w:tcW w:w="917" w:type="dxa"/>
            <w:shd w:val="clear" w:color="auto" w:fill="auto"/>
            <w:vAlign w:val="center"/>
          </w:tcPr>
          <w:p w14:paraId="5D983D7E" w14:textId="77777777" w:rsidR="004432A2" w:rsidRPr="00DE4E21" w:rsidRDefault="004432A2" w:rsidP="005F3FEF">
            <w:pPr>
              <w:pStyle w:val="Heading3"/>
              <w:ind w:left="0"/>
              <w:jc w:val="center"/>
              <w:rPr>
                <w:sz w:val="12"/>
                <w:szCs w:val="16"/>
              </w:rPr>
            </w:pPr>
            <w:r w:rsidRPr="00DE4E21">
              <w:rPr>
                <w:sz w:val="12"/>
                <w:szCs w:val="16"/>
              </w:rPr>
              <w:t>Status</w:t>
            </w:r>
          </w:p>
        </w:tc>
      </w:tr>
      <w:tr w:rsidR="004432A2" w:rsidRPr="00DE4E21" w14:paraId="23B50049" w14:textId="77777777" w:rsidTr="005F3FEF">
        <w:tc>
          <w:tcPr>
            <w:tcW w:w="376" w:type="dxa"/>
            <w:vMerge/>
            <w:shd w:val="clear" w:color="auto" w:fill="auto"/>
          </w:tcPr>
          <w:p w14:paraId="133CE756" w14:textId="77777777" w:rsidR="004432A2" w:rsidRPr="00DE4E21" w:rsidRDefault="004432A2" w:rsidP="005F3FEF">
            <w:pPr>
              <w:pStyle w:val="Heading3"/>
              <w:ind w:left="0"/>
              <w:rPr>
                <w:sz w:val="12"/>
                <w:szCs w:val="16"/>
              </w:rPr>
            </w:pPr>
          </w:p>
        </w:tc>
        <w:tc>
          <w:tcPr>
            <w:tcW w:w="1288" w:type="dxa"/>
            <w:vMerge/>
            <w:shd w:val="clear" w:color="auto" w:fill="auto"/>
          </w:tcPr>
          <w:p w14:paraId="22837F8C" w14:textId="77777777" w:rsidR="004432A2" w:rsidRPr="00DE4E21" w:rsidRDefault="004432A2" w:rsidP="005F3FEF">
            <w:pPr>
              <w:pStyle w:val="Heading3"/>
              <w:ind w:left="0"/>
              <w:jc w:val="center"/>
              <w:rPr>
                <w:sz w:val="12"/>
                <w:szCs w:val="16"/>
              </w:rPr>
            </w:pPr>
          </w:p>
        </w:tc>
        <w:tc>
          <w:tcPr>
            <w:tcW w:w="1288" w:type="dxa"/>
            <w:vMerge/>
            <w:shd w:val="clear" w:color="auto" w:fill="auto"/>
          </w:tcPr>
          <w:p w14:paraId="29C0E545" w14:textId="77777777" w:rsidR="004432A2" w:rsidRPr="00DE4E21" w:rsidRDefault="004432A2" w:rsidP="005F3FEF">
            <w:pPr>
              <w:pStyle w:val="Heading3"/>
              <w:ind w:left="0"/>
              <w:jc w:val="center"/>
              <w:rPr>
                <w:sz w:val="12"/>
                <w:szCs w:val="16"/>
              </w:rPr>
            </w:pPr>
          </w:p>
        </w:tc>
        <w:tc>
          <w:tcPr>
            <w:tcW w:w="1288" w:type="dxa"/>
            <w:vMerge/>
            <w:shd w:val="clear" w:color="auto" w:fill="auto"/>
          </w:tcPr>
          <w:p w14:paraId="68283F83" w14:textId="77777777" w:rsidR="004432A2" w:rsidRPr="00DE4E21" w:rsidRDefault="004432A2" w:rsidP="005F3FEF">
            <w:pPr>
              <w:pStyle w:val="Heading3"/>
              <w:ind w:left="0"/>
              <w:jc w:val="center"/>
              <w:rPr>
                <w:sz w:val="12"/>
                <w:szCs w:val="16"/>
              </w:rPr>
            </w:pPr>
          </w:p>
        </w:tc>
        <w:tc>
          <w:tcPr>
            <w:tcW w:w="1289" w:type="dxa"/>
            <w:vMerge/>
            <w:shd w:val="clear" w:color="auto" w:fill="auto"/>
          </w:tcPr>
          <w:p w14:paraId="6B196E50" w14:textId="77777777" w:rsidR="004432A2" w:rsidRPr="00DE4E21" w:rsidRDefault="004432A2" w:rsidP="005F3FEF">
            <w:pPr>
              <w:pStyle w:val="Heading3"/>
              <w:ind w:left="0"/>
              <w:jc w:val="center"/>
              <w:rPr>
                <w:sz w:val="12"/>
                <w:szCs w:val="16"/>
              </w:rPr>
            </w:pPr>
          </w:p>
        </w:tc>
        <w:tc>
          <w:tcPr>
            <w:tcW w:w="837" w:type="dxa"/>
            <w:shd w:val="clear" w:color="auto" w:fill="auto"/>
            <w:vAlign w:val="center"/>
          </w:tcPr>
          <w:p w14:paraId="49A9D837" w14:textId="77777777" w:rsidR="004432A2" w:rsidRPr="00DE4E21" w:rsidRDefault="004432A2" w:rsidP="005F3FEF">
            <w:pPr>
              <w:pStyle w:val="Heading3"/>
              <w:ind w:left="0"/>
              <w:jc w:val="center"/>
              <w:rPr>
                <w:sz w:val="12"/>
                <w:szCs w:val="16"/>
              </w:rPr>
            </w:pPr>
            <w:r w:rsidRPr="00DE4E21">
              <w:rPr>
                <w:sz w:val="12"/>
                <w:szCs w:val="16"/>
              </w:rPr>
              <w:t>Initial Severity</w:t>
            </w:r>
          </w:p>
        </w:tc>
        <w:tc>
          <w:tcPr>
            <w:tcW w:w="777" w:type="dxa"/>
            <w:vMerge/>
            <w:shd w:val="clear" w:color="auto" w:fill="auto"/>
          </w:tcPr>
          <w:p w14:paraId="13D89837" w14:textId="77777777" w:rsidR="004432A2" w:rsidRPr="00DE4E21" w:rsidRDefault="004432A2" w:rsidP="005F3FEF">
            <w:pPr>
              <w:pStyle w:val="Heading3"/>
              <w:ind w:left="0"/>
              <w:rPr>
                <w:sz w:val="12"/>
                <w:szCs w:val="16"/>
              </w:rPr>
            </w:pPr>
          </w:p>
        </w:tc>
        <w:tc>
          <w:tcPr>
            <w:tcW w:w="1469" w:type="dxa"/>
            <w:vMerge/>
            <w:shd w:val="clear" w:color="auto" w:fill="auto"/>
          </w:tcPr>
          <w:p w14:paraId="77542E79" w14:textId="77777777" w:rsidR="004432A2" w:rsidRPr="00DE4E21" w:rsidRDefault="004432A2" w:rsidP="005F3FEF">
            <w:pPr>
              <w:pStyle w:val="Heading3"/>
              <w:ind w:left="0"/>
              <w:rPr>
                <w:sz w:val="12"/>
                <w:szCs w:val="16"/>
              </w:rPr>
            </w:pPr>
          </w:p>
        </w:tc>
        <w:tc>
          <w:tcPr>
            <w:tcW w:w="1469" w:type="dxa"/>
            <w:vMerge/>
            <w:shd w:val="clear" w:color="auto" w:fill="auto"/>
          </w:tcPr>
          <w:p w14:paraId="7387D682" w14:textId="77777777" w:rsidR="004432A2" w:rsidRPr="00DE4E21" w:rsidRDefault="004432A2" w:rsidP="005F3FEF">
            <w:pPr>
              <w:pStyle w:val="Heading3"/>
              <w:ind w:left="0"/>
              <w:rPr>
                <w:sz w:val="12"/>
                <w:szCs w:val="16"/>
              </w:rPr>
            </w:pPr>
          </w:p>
        </w:tc>
        <w:tc>
          <w:tcPr>
            <w:tcW w:w="837" w:type="dxa"/>
            <w:shd w:val="clear" w:color="auto" w:fill="auto"/>
            <w:vAlign w:val="center"/>
          </w:tcPr>
          <w:p w14:paraId="3D3D317D" w14:textId="77777777" w:rsidR="004432A2" w:rsidRPr="00DE4E21" w:rsidRDefault="004432A2" w:rsidP="005F3FEF">
            <w:pPr>
              <w:pStyle w:val="Heading3"/>
              <w:ind w:left="0"/>
              <w:jc w:val="center"/>
              <w:rPr>
                <w:sz w:val="12"/>
                <w:szCs w:val="16"/>
              </w:rPr>
            </w:pPr>
            <w:r w:rsidRPr="00DE4E21">
              <w:rPr>
                <w:sz w:val="12"/>
                <w:szCs w:val="16"/>
              </w:rPr>
              <w:t>Post Mitigation</w:t>
            </w:r>
          </w:p>
          <w:p w14:paraId="6FA0506A" w14:textId="77777777" w:rsidR="004432A2" w:rsidRPr="00DE4E21" w:rsidRDefault="004432A2" w:rsidP="005F3FEF">
            <w:pPr>
              <w:pStyle w:val="Heading3"/>
              <w:ind w:left="0"/>
              <w:jc w:val="center"/>
              <w:rPr>
                <w:sz w:val="12"/>
              </w:rPr>
            </w:pPr>
            <w:r w:rsidRPr="00DE4E21">
              <w:rPr>
                <w:sz w:val="12"/>
                <w:szCs w:val="16"/>
              </w:rPr>
              <w:t>Severity</w:t>
            </w:r>
          </w:p>
        </w:tc>
        <w:tc>
          <w:tcPr>
            <w:tcW w:w="717" w:type="dxa"/>
            <w:gridSpan w:val="2"/>
            <w:vMerge/>
            <w:shd w:val="clear" w:color="auto" w:fill="auto"/>
          </w:tcPr>
          <w:p w14:paraId="7439E1B3" w14:textId="77777777" w:rsidR="004432A2" w:rsidRPr="00DE4E21" w:rsidRDefault="004432A2" w:rsidP="005F3FEF">
            <w:pPr>
              <w:pStyle w:val="Heading3"/>
              <w:ind w:left="0"/>
              <w:rPr>
                <w:sz w:val="12"/>
                <w:szCs w:val="16"/>
              </w:rPr>
            </w:pPr>
          </w:p>
        </w:tc>
        <w:tc>
          <w:tcPr>
            <w:tcW w:w="957" w:type="dxa"/>
            <w:vMerge/>
            <w:shd w:val="clear" w:color="auto" w:fill="auto"/>
          </w:tcPr>
          <w:p w14:paraId="6B947F25" w14:textId="77777777" w:rsidR="004432A2" w:rsidRPr="00DE4E21" w:rsidRDefault="004432A2" w:rsidP="005F3FEF">
            <w:pPr>
              <w:pStyle w:val="Heading3"/>
              <w:ind w:left="0"/>
              <w:rPr>
                <w:sz w:val="12"/>
                <w:szCs w:val="16"/>
              </w:rPr>
            </w:pPr>
          </w:p>
        </w:tc>
        <w:tc>
          <w:tcPr>
            <w:tcW w:w="1827" w:type="dxa"/>
            <w:vMerge/>
            <w:shd w:val="clear" w:color="auto" w:fill="auto"/>
          </w:tcPr>
          <w:p w14:paraId="3ADE96AB" w14:textId="77777777" w:rsidR="004432A2" w:rsidRPr="00DE4E21" w:rsidRDefault="004432A2" w:rsidP="005F3FEF">
            <w:pPr>
              <w:pStyle w:val="Heading3"/>
              <w:ind w:left="0"/>
              <w:rPr>
                <w:sz w:val="12"/>
                <w:szCs w:val="16"/>
              </w:rPr>
            </w:pPr>
          </w:p>
        </w:tc>
        <w:tc>
          <w:tcPr>
            <w:tcW w:w="917" w:type="dxa"/>
            <w:shd w:val="clear" w:color="auto" w:fill="auto"/>
            <w:vAlign w:val="center"/>
          </w:tcPr>
          <w:p w14:paraId="0846EB14" w14:textId="77777777" w:rsidR="004432A2" w:rsidRPr="00DE4E21" w:rsidRDefault="004432A2" w:rsidP="005F3FEF">
            <w:pPr>
              <w:pStyle w:val="Heading3"/>
              <w:ind w:left="0"/>
              <w:jc w:val="center"/>
              <w:rPr>
                <w:sz w:val="12"/>
                <w:szCs w:val="16"/>
              </w:rPr>
            </w:pPr>
            <w:r w:rsidRPr="00DE4E21">
              <w:rPr>
                <w:sz w:val="12"/>
                <w:szCs w:val="16"/>
              </w:rPr>
              <w:t>Owner</w:t>
            </w:r>
          </w:p>
        </w:tc>
      </w:tr>
      <w:tr w:rsidR="004432A2" w:rsidRPr="00DE4E21" w14:paraId="62799DA2" w14:textId="77777777" w:rsidTr="005F3FEF">
        <w:tc>
          <w:tcPr>
            <w:tcW w:w="376" w:type="dxa"/>
            <w:vMerge/>
            <w:shd w:val="clear" w:color="auto" w:fill="auto"/>
            <w:vAlign w:val="center"/>
          </w:tcPr>
          <w:p w14:paraId="71D8B5D3" w14:textId="77777777" w:rsidR="004432A2" w:rsidRPr="00DE4E21" w:rsidRDefault="004432A2" w:rsidP="005F3FEF">
            <w:pPr>
              <w:pStyle w:val="Heading3"/>
              <w:ind w:left="0"/>
              <w:jc w:val="center"/>
              <w:rPr>
                <w:b w:val="0"/>
                <w:sz w:val="12"/>
                <w:szCs w:val="12"/>
              </w:rPr>
            </w:pPr>
          </w:p>
        </w:tc>
        <w:tc>
          <w:tcPr>
            <w:tcW w:w="1288" w:type="dxa"/>
            <w:vMerge/>
            <w:shd w:val="clear" w:color="auto" w:fill="auto"/>
            <w:vAlign w:val="center"/>
          </w:tcPr>
          <w:p w14:paraId="21C46088" w14:textId="77777777" w:rsidR="004432A2" w:rsidRPr="00DE4E21" w:rsidRDefault="004432A2" w:rsidP="005F3FEF">
            <w:pPr>
              <w:pStyle w:val="Heading3"/>
              <w:ind w:left="0"/>
              <w:rPr>
                <w:b w:val="0"/>
                <w:sz w:val="12"/>
                <w:szCs w:val="12"/>
              </w:rPr>
            </w:pPr>
          </w:p>
        </w:tc>
        <w:tc>
          <w:tcPr>
            <w:tcW w:w="1288" w:type="dxa"/>
            <w:vMerge/>
            <w:shd w:val="clear" w:color="auto" w:fill="auto"/>
            <w:vAlign w:val="center"/>
          </w:tcPr>
          <w:p w14:paraId="05B80512" w14:textId="77777777" w:rsidR="004432A2" w:rsidRPr="00DE4E21" w:rsidRDefault="004432A2" w:rsidP="005F3FEF">
            <w:pPr>
              <w:pStyle w:val="Heading3"/>
              <w:ind w:left="0"/>
              <w:rPr>
                <w:b w:val="0"/>
                <w:sz w:val="12"/>
                <w:szCs w:val="12"/>
              </w:rPr>
            </w:pPr>
          </w:p>
        </w:tc>
        <w:tc>
          <w:tcPr>
            <w:tcW w:w="1288" w:type="dxa"/>
            <w:vMerge/>
            <w:shd w:val="clear" w:color="auto" w:fill="auto"/>
            <w:vAlign w:val="center"/>
          </w:tcPr>
          <w:p w14:paraId="7FA737D6" w14:textId="77777777" w:rsidR="004432A2" w:rsidRPr="00DE4E21" w:rsidRDefault="004432A2" w:rsidP="005F3FEF">
            <w:pPr>
              <w:pStyle w:val="Heading3"/>
              <w:ind w:left="0"/>
              <w:rPr>
                <w:b w:val="0"/>
                <w:sz w:val="12"/>
                <w:szCs w:val="12"/>
              </w:rPr>
            </w:pPr>
          </w:p>
        </w:tc>
        <w:tc>
          <w:tcPr>
            <w:tcW w:w="1289" w:type="dxa"/>
            <w:vMerge/>
            <w:shd w:val="clear" w:color="auto" w:fill="auto"/>
            <w:vAlign w:val="center"/>
          </w:tcPr>
          <w:p w14:paraId="4D1604B4" w14:textId="77777777" w:rsidR="004432A2" w:rsidRPr="00DE4E21" w:rsidRDefault="004432A2" w:rsidP="005F3FEF">
            <w:pPr>
              <w:pStyle w:val="Heading3"/>
              <w:ind w:left="0"/>
              <w:rPr>
                <w:b w:val="0"/>
                <w:sz w:val="12"/>
                <w:szCs w:val="12"/>
              </w:rPr>
            </w:pPr>
          </w:p>
        </w:tc>
        <w:tc>
          <w:tcPr>
            <w:tcW w:w="837" w:type="dxa"/>
            <w:shd w:val="clear" w:color="auto" w:fill="auto"/>
          </w:tcPr>
          <w:p w14:paraId="60BF3FE3" w14:textId="77777777" w:rsidR="004432A2" w:rsidRPr="00DE4E21" w:rsidRDefault="004432A2" w:rsidP="005F3FEF">
            <w:pPr>
              <w:pStyle w:val="Heading3"/>
              <w:ind w:left="0"/>
              <w:jc w:val="center"/>
              <w:rPr>
                <w:b w:val="0"/>
                <w:i/>
                <w:sz w:val="12"/>
                <w:szCs w:val="12"/>
              </w:rPr>
            </w:pPr>
          </w:p>
        </w:tc>
        <w:tc>
          <w:tcPr>
            <w:tcW w:w="777" w:type="dxa"/>
            <w:vMerge/>
            <w:shd w:val="clear" w:color="auto" w:fill="auto"/>
            <w:vAlign w:val="center"/>
          </w:tcPr>
          <w:p w14:paraId="2402C0C8" w14:textId="77777777" w:rsidR="004432A2" w:rsidRPr="00DE4E21" w:rsidRDefault="004432A2" w:rsidP="005F3FEF">
            <w:pPr>
              <w:pStyle w:val="Heading3"/>
              <w:ind w:left="0"/>
              <w:jc w:val="center"/>
              <w:rPr>
                <w:b w:val="0"/>
                <w:sz w:val="12"/>
                <w:szCs w:val="12"/>
              </w:rPr>
            </w:pPr>
          </w:p>
        </w:tc>
        <w:tc>
          <w:tcPr>
            <w:tcW w:w="1469" w:type="dxa"/>
            <w:vMerge/>
            <w:shd w:val="clear" w:color="auto" w:fill="auto"/>
            <w:vAlign w:val="center"/>
          </w:tcPr>
          <w:p w14:paraId="18AA7FEA" w14:textId="77777777" w:rsidR="004432A2" w:rsidRPr="00DE4E21" w:rsidRDefault="004432A2" w:rsidP="005F3FEF">
            <w:pPr>
              <w:pStyle w:val="Heading3"/>
              <w:ind w:left="0"/>
              <w:jc w:val="center"/>
              <w:rPr>
                <w:b w:val="0"/>
                <w:sz w:val="12"/>
                <w:szCs w:val="12"/>
              </w:rPr>
            </w:pPr>
          </w:p>
        </w:tc>
        <w:tc>
          <w:tcPr>
            <w:tcW w:w="1469" w:type="dxa"/>
            <w:vMerge/>
            <w:shd w:val="clear" w:color="auto" w:fill="auto"/>
            <w:vAlign w:val="center"/>
          </w:tcPr>
          <w:p w14:paraId="5FFA03E1" w14:textId="77777777" w:rsidR="004432A2" w:rsidRPr="00DE4E21" w:rsidRDefault="004432A2" w:rsidP="005F3FEF">
            <w:pPr>
              <w:pStyle w:val="Heading3"/>
              <w:ind w:left="0"/>
              <w:jc w:val="center"/>
              <w:rPr>
                <w:b w:val="0"/>
                <w:sz w:val="12"/>
                <w:szCs w:val="12"/>
              </w:rPr>
            </w:pPr>
          </w:p>
        </w:tc>
        <w:tc>
          <w:tcPr>
            <w:tcW w:w="837" w:type="dxa"/>
            <w:shd w:val="clear" w:color="auto" w:fill="auto"/>
            <w:vAlign w:val="center"/>
          </w:tcPr>
          <w:p w14:paraId="1573C0B5" w14:textId="77777777" w:rsidR="004432A2" w:rsidRPr="00DE4E21" w:rsidRDefault="004432A2" w:rsidP="005F3FEF">
            <w:pPr>
              <w:pStyle w:val="Heading3"/>
              <w:ind w:left="0"/>
              <w:jc w:val="center"/>
              <w:rPr>
                <w:b w:val="0"/>
                <w:i/>
                <w:sz w:val="12"/>
                <w:szCs w:val="12"/>
              </w:rPr>
            </w:pPr>
          </w:p>
        </w:tc>
        <w:tc>
          <w:tcPr>
            <w:tcW w:w="717" w:type="dxa"/>
            <w:gridSpan w:val="2"/>
            <w:vMerge/>
            <w:shd w:val="clear" w:color="auto" w:fill="auto"/>
            <w:vAlign w:val="center"/>
          </w:tcPr>
          <w:p w14:paraId="14B49DCC" w14:textId="77777777" w:rsidR="004432A2" w:rsidRPr="00DE4E21" w:rsidRDefault="004432A2" w:rsidP="005F3FEF">
            <w:pPr>
              <w:pStyle w:val="Heading3"/>
              <w:ind w:left="0"/>
              <w:jc w:val="center"/>
              <w:rPr>
                <w:b w:val="0"/>
                <w:sz w:val="12"/>
                <w:szCs w:val="12"/>
              </w:rPr>
            </w:pPr>
          </w:p>
        </w:tc>
        <w:tc>
          <w:tcPr>
            <w:tcW w:w="957" w:type="dxa"/>
            <w:vMerge/>
            <w:shd w:val="clear" w:color="auto" w:fill="auto"/>
            <w:vAlign w:val="center"/>
          </w:tcPr>
          <w:p w14:paraId="70165DDE" w14:textId="77777777" w:rsidR="004432A2" w:rsidRPr="00DE4E21" w:rsidRDefault="004432A2" w:rsidP="005F3FEF">
            <w:pPr>
              <w:pStyle w:val="Heading3"/>
              <w:ind w:left="0"/>
              <w:jc w:val="center"/>
              <w:rPr>
                <w:b w:val="0"/>
                <w:sz w:val="12"/>
                <w:szCs w:val="12"/>
              </w:rPr>
            </w:pPr>
          </w:p>
        </w:tc>
        <w:tc>
          <w:tcPr>
            <w:tcW w:w="1827" w:type="dxa"/>
            <w:vMerge/>
            <w:shd w:val="clear" w:color="auto" w:fill="auto"/>
            <w:vAlign w:val="center"/>
          </w:tcPr>
          <w:p w14:paraId="251C07C9" w14:textId="77777777" w:rsidR="004432A2" w:rsidRPr="00DE4E21" w:rsidRDefault="004432A2" w:rsidP="005F3FEF">
            <w:pPr>
              <w:pStyle w:val="Heading3"/>
              <w:ind w:left="0"/>
              <w:jc w:val="center"/>
              <w:rPr>
                <w:b w:val="0"/>
                <w:i/>
                <w:sz w:val="12"/>
                <w:szCs w:val="12"/>
              </w:rPr>
            </w:pPr>
          </w:p>
        </w:tc>
        <w:tc>
          <w:tcPr>
            <w:tcW w:w="917" w:type="dxa"/>
            <w:shd w:val="clear" w:color="auto" w:fill="auto"/>
            <w:vAlign w:val="center"/>
          </w:tcPr>
          <w:p w14:paraId="3F63607E" w14:textId="77777777" w:rsidR="004432A2" w:rsidRPr="00DE4E21" w:rsidRDefault="004432A2" w:rsidP="005F3FEF">
            <w:pPr>
              <w:pStyle w:val="Heading3"/>
              <w:ind w:left="0"/>
              <w:jc w:val="center"/>
              <w:rPr>
                <w:b w:val="0"/>
                <w:i/>
                <w:sz w:val="12"/>
                <w:szCs w:val="12"/>
              </w:rPr>
            </w:pPr>
          </w:p>
        </w:tc>
      </w:tr>
      <w:bookmarkEnd w:id="5"/>
      <w:bookmarkEnd w:id="7"/>
      <w:tr w:rsidR="00283677" w:rsidRPr="008A3763" w14:paraId="1678793D" w14:textId="77777777" w:rsidTr="00B82F00">
        <w:trPr>
          <w:trHeight w:val="1725"/>
        </w:trPr>
        <w:tc>
          <w:tcPr>
            <w:tcW w:w="376" w:type="dxa"/>
            <w:vMerge w:val="restart"/>
            <w:tcBorders>
              <w:bottom w:val="single" w:sz="4" w:space="0" w:color="auto"/>
            </w:tcBorders>
            <w:shd w:val="clear" w:color="auto" w:fill="auto"/>
            <w:vAlign w:val="center"/>
          </w:tcPr>
          <w:p w14:paraId="114773E5" w14:textId="10FF875B" w:rsidR="00283677" w:rsidRPr="008A3763" w:rsidRDefault="00801FB1" w:rsidP="00875F8D">
            <w:pPr>
              <w:pStyle w:val="Heading3"/>
              <w:ind w:left="0"/>
              <w:rPr>
                <w:b w:val="0"/>
                <w:sz w:val="10"/>
                <w:szCs w:val="10"/>
              </w:rPr>
            </w:pPr>
            <w:r>
              <w:rPr>
                <w:b w:val="0"/>
                <w:sz w:val="10"/>
                <w:szCs w:val="10"/>
              </w:rPr>
              <w:t>3</w:t>
            </w:r>
          </w:p>
        </w:tc>
        <w:tc>
          <w:tcPr>
            <w:tcW w:w="1288" w:type="dxa"/>
            <w:vMerge w:val="restart"/>
            <w:tcBorders>
              <w:bottom w:val="single" w:sz="4" w:space="0" w:color="auto"/>
            </w:tcBorders>
            <w:shd w:val="clear" w:color="auto" w:fill="auto"/>
            <w:vAlign w:val="center"/>
          </w:tcPr>
          <w:p w14:paraId="163A551F" w14:textId="35C80C67" w:rsidR="00283677" w:rsidRPr="00817F6C" w:rsidRDefault="00283677" w:rsidP="00875F8D">
            <w:pPr>
              <w:pStyle w:val="Heading3"/>
              <w:ind w:left="0"/>
              <w:rPr>
                <w:b w:val="0"/>
                <w:sz w:val="10"/>
                <w:szCs w:val="10"/>
              </w:rPr>
            </w:pPr>
            <w:r>
              <w:rPr>
                <w:b w:val="0"/>
                <w:sz w:val="10"/>
                <w:szCs w:val="10"/>
              </w:rPr>
              <w:t xml:space="preserve">Signing On  </w:t>
            </w:r>
          </w:p>
        </w:tc>
        <w:tc>
          <w:tcPr>
            <w:tcW w:w="1288" w:type="dxa"/>
            <w:vMerge w:val="restart"/>
            <w:tcBorders>
              <w:bottom w:val="single" w:sz="4" w:space="0" w:color="auto"/>
            </w:tcBorders>
            <w:shd w:val="clear" w:color="auto" w:fill="auto"/>
            <w:vAlign w:val="center"/>
          </w:tcPr>
          <w:p w14:paraId="56E039BD" w14:textId="77777777" w:rsidR="00283677" w:rsidRDefault="00283677" w:rsidP="00875F8D">
            <w:pPr>
              <w:pStyle w:val="Heading3"/>
              <w:ind w:left="0"/>
              <w:rPr>
                <w:b w:val="0"/>
                <w:sz w:val="10"/>
                <w:szCs w:val="10"/>
              </w:rPr>
            </w:pPr>
            <w:r>
              <w:rPr>
                <w:b w:val="0"/>
                <w:sz w:val="10"/>
                <w:szCs w:val="10"/>
              </w:rPr>
              <w:t>Spread of infection</w:t>
            </w:r>
            <w:r>
              <w:rPr>
                <w:b w:val="0"/>
                <w:sz w:val="10"/>
                <w:szCs w:val="10"/>
              </w:rPr>
              <w:br/>
            </w:r>
            <w:r>
              <w:rPr>
                <w:b w:val="0"/>
                <w:sz w:val="10"/>
                <w:szCs w:val="10"/>
              </w:rPr>
              <w:br/>
              <w:t>Risk of contracting virus</w:t>
            </w:r>
          </w:p>
          <w:p w14:paraId="7313D954" w14:textId="77777777" w:rsidR="00283677" w:rsidRDefault="00283677" w:rsidP="00875F8D">
            <w:pPr>
              <w:pStyle w:val="Heading3"/>
              <w:ind w:left="0"/>
              <w:rPr>
                <w:b w:val="0"/>
                <w:sz w:val="10"/>
                <w:szCs w:val="10"/>
              </w:rPr>
            </w:pPr>
          </w:p>
          <w:p w14:paraId="12C15CDF" w14:textId="569097C5" w:rsidR="00283677" w:rsidRDefault="00283677" w:rsidP="00875F8D">
            <w:pPr>
              <w:pStyle w:val="Heading3"/>
              <w:ind w:left="0"/>
              <w:rPr>
                <w:b w:val="0"/>
                <w:sz w:val="10"/>
                <w:szCs w:val="10"/>
              </w:rPr>
            </w:pPr>
            <w:r>
              <w:rPr>
                <w:b w:val="0"/>
                <w:sz w:val="10"/>
                <w:szCs w:val="10"/>
              </w:rPr>
              <w:br/>
            </w:r>
          </w:p>
          <w:p w14:paraId="1F149EDF" w14:textId="77777777" w:rsidR="00283677" w:rsidRPr="00386C75" w:rsidRDefault="00283677" w:rsidP="00875F8D"/>
        </w:tc>
        <w:tc>
          <w:tcPr>
            <w:tcW w:w="1288" w:type="dxa"/>
            <w:vMerge w:val="restart"/>
            <w:tcBorders>
              <w:bottom w:val="single" w:sz="4" w:space="0" w:color="auto"/>
            </w:tcBorders>
            <w:shd w:val="clear" w:color="auto" w:fill="auto"/>
            <w:vAlign w:val="center"/>
          </w:tcPr>
          <w:p w14:paraId="751F8BE7" w14:textId="77777777" w:rsidR="00283677" w:rsidRPr="00566E7E" w:rsidRDefault="00283677" w:rsidP="00875F8D">
            <w:pPr>
              <w:pStyle w:val="Heading3"/>
              <w:ind w:left="0"/>
            </w:pPr>
            <w:r>
              <w:rPr>
                <w:b w:val="0"/>
                <w:sz w:val="10"/>
                <w:szCs w:val="10"/>
              </w:rPr>
              <w:t xml:space="preserve">Individuals contract virus </w:t>
            </w:r>
            <w:r>
              <w:rPr>
                <w:b w:val="0"/>
                <w:sz w:val="10"/>
                <w:szCs w:val="10"/>
              </w:rPr>
              <w:br/>
            </w:r>
            <w:r>
              <w:rPr>
                <w:b w:val="0"/>
                <w:sz w:val="10"/>
                <w:szCs w:val="10"/>
              </w:rPr>
              <w:br/>
              <w:t xml:space="preserve">Individuals act as Carriers and infect others </w:t>
            </w:r>
            <w:r>
              <w:rPr>
                <w:b w:val="0"/>
                <w:sz w:val="10"/>
                <w:szCs w:val="10"/>
              </w:rPr>
              <w:br/>
            </w:r>
            <w:r>
              <w:rPr>
                <w:b w:val="0"/>
                <w:sz w:val="10"/>
                <w:szCs w:val="10"/>
              </w:rPr>
              <w:br/>
            </w:r>
          </w:p>
        </w:tc>
        <w:tc>
          <w:tcPr>
            <w:tcW w:w="1289" w:type="dxa"/>
            <w:vMerge w:val="restart"/>
            <w:tcBorders>
              <w:bottom w:val="single" w:sz="4" w:space="0" w:color="auto"/>
            </w:tcBorders>
            <w:shd w:val="clear" w:color="auto" w:fill="auto"/>
            <w:vAlign w:val="center"/>
          </w:tcPr>
          <w:p w14:paraId="56471447" w14:textId="77777777" w:rsidR="00283677" w:rsidRDefault="00283677" w:rsidP="00875F8D">
            <w:pPr>
              <w:pStyle w:val="Heading3"/>
              <w:ind w:left="0"/>
              <w:rPr>
                <w:b w:val="0"/>
                <w:sz w:val="10"/>
                <w:szCs w:val="10"/>
              </w:rPr>
            </w:pPr>
            <w:r>
              <w:rPr>
                <w:b w:val="0"/>
                <w:sz w:val="10"/>
                <w:szCs w:val="10"/>
              </w:rPr>
              <w:t>Individual(s) contract Covid-19 virus.</w:t>
            </w:r>
            <w:r>
              <w:rPr>
                <w:b w:val="0"/>
                <w:sz w:val="10"/>
                <w:szCs w:val="10"/>
              </w:rPr>
              <w:br/>
            </w:r>
            <w:r>
              <w:rPr>
                <w:b w:val="0"/>
                <w:sz w:val="10"/>
                <w:szCs w:val="10"/>
              </w:rPr>
              <w:br/>
              <w:t>Individuals act as carriers and transmit virus to others.</w:t>
            </w:r>
            <w:r>
              <w:rPr>
                <w:b w:val="0"/>
                <w:sz w:val="10"/>
                <w:szCs w:val="10"/>
              </w:rPr>
              <w:br/>
            </w:r>
            <w:r>
              <w:rPr>
                <w:b w:val="0"/>
                <w:sz w:val="10"/>
                <w:szCs w:val="10"/>
              </w:rPr>
              <w:br/>
              <w:t xml:space="preserve">Individuals become ill and admitted to hospital. </w:t>
            </w:r>
          </w:p>
          <w:p w14:paraId="7FE1CF44" w14:textId="77777777" w:rsidR="00283677" w:rsidRDefault="00283677" w:rsidP="00875F8D">
            <w:pPr>
              <w:pStyle w:val="Heading3"/>
              <w:ind w:left="0"/>
              <w:rPr>
                <w:b w:val="0"/>
                <w:sz w:val="10"/>
                <w:szCs w:val="10"/>
              </w:rPr>
            </w:pPr>
          </w:p>
          <w:p w14:paraId="14D95DFD" w14:textId="7680F320" w:rsidR="00283677" w:rsidRPr="00F3449E" w:rsidRDefault="00283677" w:rsidP="00875F8D">
            <w:pPr>
              <w:pStyle w:val="Heading3"/>
              <w:ind w:left="0"/>
            </w:pPr>
            <w:r>
              <w:rPr>
                <w:b w:val="0"/>
                <w:sz w:val="10"/>
                <w:szCs w:val="10"/>
              </w:rPr>
              <w:t>Families of individuals who have contracted Covid-19 are required to self-isolate as per UK Government Advice / Guidance</w:t>
            </w:r>
            <w:r>
              <w:rPr>
                <w:b w:val="0"/>
                <w:sz w:val="10"/>
                <w:szCs w:val="10"/>
              </w:rPr>
              <w:br/>
            </w:r>
            <w:r>
              <w:rPr>
                <w:b w:val="0"/>
                <w:sz w:val="10"/>
                <w:szCs w:val="10"/>
              </w:rPr>
              <w:br/>
              <w:t>Mental health / personal well-being issues caused by self-isolation</w:t>
            </w:r>
          </w:p>
        </w:tc>
        <w:tc>
          <w:tcPr>
            <w:tcW w:w="837" w:type="dxa"/>
            <w:tcBorders>
              <w:bottom w:val="single" w:sz="4" w:space="0" w:color="auto"/>
            </w:tcBorders>
            <w:shd w:val="clear" w:color="auto" w:fill="auto"/>
            <w:vAlign w:val="center"/>
          </w:tcPr>
          <w:p w14:paraId="71F7772B" w14:textId="77777777" w:rsidR="00283677" w:rsidRDefault="00283677" w:rsidP="00875F8D">
            <w:pPr>
              <w:pStyle w:val="Heading3"/>
              <w:ind w:left="0"/>
              <w:jc w:val="center"/>
              <w:rPr>
                <w:b w:val="0"/>
                <w:sz w:val="10"/>
                <w:szCs w:val="10"/>
              </w:rPr>
            </w:pPr>
          </w:p>
          <w:p w14:paraId="3DA398AB" w14:textId="77777777" w:rsidR="00283677" w:rsidRDefault="00283677" w:rsidP="00875F8D">
            <w:pPr>
              <w:pStyle w:val="Heading3"/>
              <w:ind w:left="0"/>
              <w:jc w:val="center"/>
              <w:rPr>
                <w:b w:val="0"/>
                <w:sz w:val="10"/>
                <w:szCs w:val="10"/>
              </w:rPr>
            </w:pPr>
          </w:p>
          <w:p w14:paraId="4824AF43" w14:textId="77777777" w:rsidR="00283677" w:rsidRDefault="00283677" w:rsidP="00875F8D">
            <w:pPr>
              <w:pStyle w:val="Heading3"/>
              <w:ind w:left="0"/>
              <w:jc w:val="center"/>
              <w:rPr>
                <w:b w:val="0"/>
                <w:sz w:val="10"/>
                <w:szCs w:val="10"/>
              </w:rPr>
            </w:pPr>
          </w:p>
          <w:p w14:paraId="426480B2" w14:textId="77777777" w:rsidR="00283677" w:rsidRDefault="00283677" w:rsidP="00875F8D">
            <w:pPr>
              <w:pStyle w:val="Heading3"/>
              <w:ind w:left="0"/>
              <w:jc w:val="center"/>
              <w:rPr>
                <w:b w:val="0"/>
                <w:sz w:val="10"/>
                <w:szCs w:val="10"/>
              </w:rPr>
            </w:pPr>
          </w:p>
          <w:p w14:paraId="24AA00F6" w14:textId="205FA148" w:rsidR="00283677" w:rsidRPr="00142197" w:rsidRDefault="00283677" w:rsidP="00875F8D">
            <w:pPr>
              <w:pStyle w:val="Heading3"/>
              <w:ind w:left="0"/>
              <w:jc w:val="center"/>
            </w:pPr>
            <w:r>
              <w:rPr>
                <w:b w:val="0"/>
                <w:sz w:val="10"/>
                <w:szCs w:val="10"/>
              </w:rPr>
              <w:br/>
            </w:r>
            <w:r>
              <w:rPr>
                <w:b w:val="0"/>
                <w:sz w:val="10"/>
                <w:szCs w:val="10"/>
              </w:rPr>
              <w:br/>
            </w:r>
            <w:r>
              <w:rPr>
                <w:b w:val="0"/>
                <w:sz w:val="10"/>
                <w:szCs w:val="10"/>
              </w:rPr>
              <w:br/>
            </w:r>
            <w:r>
              <w:rPr>
                <w:b w:val="0"/>
                <w:sz w:val="10"/>
                <w:szCs w:val="10"/>
              </w:rPr>
              <w:br/>
            </w:r>
            <w:r>
              <w:rPr>
                <w:b w:val="0"/>
                <w:sz w:val="10"/>
                <w:szCs w:val="10"/>
              </w:rPr>
              <w:br/>
            </w:r>
            <w:r>
              <w:rPr>
                <w:b w:val="0"/>
                <w:sz w:val="10"/>
                <w:szCs w:val="10"/>
              </w:rPr>
              <w:br/>
            </w:r>
            <w:r w:rsidR="00801FB1">
              <w:rPr>
                <w:b w:val="0"/>
                <w:sz w:val="10"/>
                <w:szCs w:val="10"/>
              </w:rPr>
              <w:t>2</w:t>
            </w:r>
            <w:r>
              <w:rPr>
                <w:b w:val="0"/>
                <w:sz w:val="10"/>
                <w:szCs w:val="10"/>
              </w:rPr>
              <w:br/>
            </w:r>
            <w:r>
              <w:rPr>
                <w:b w:val="0"/>
                <w:sz w:val="10"/>
                <w:szCs w:val="10"/>
              </w:rPr>
              <w:br/>
            </w:r>
            <w:r>
              <w:rPr>
                <w:b w:val="0"/>
                <w:sz w:val="10"/>
                <w:szCs w:val="10"/>
              </w:rPr>
              <w:br/>
            </w:r>
            <w:r>
              <w:rPr>
                <w:b w:val="0"/>
                <w:sz w:val="10"/>
                <w:szCs w:val="10"/>
              </w:rPr>
              <w:br/>
            </w:r>
            <w:r>
              <w:rPr>
                <w:b w:val="0"/>
                <w:sz w:val="10"/>
                <w:szCs w:val="10"/>
              </w:rPr>
              <w:br/>
            </w:r>
            <w:r>
              <w:rPr>
                <w:b w:val="0"/>
                <w:sz w:val="10"/>
                <w:szCs w:val="10"/>
              </w:rPr>
              <w:br/>
            </w:r>
            <w:r>
              <w:rPr>
                <w:b w:val="0"/>
                <w:sz w:val="10"/>
                <w:szCs w:val="10"/>
              </w:rPr>
              <w:br/>
            </w:r>
            <w:r>
              <w:rPr>
                <w:b w:val="0"/>
                <w:sz w:val="10"/>
                <w:szCs w:val="10"/>
              </w:rPr>
              <w:br/>
            </w:r>
            <w:r>
              <w:rPr>
                <w:b w:val="0"/>
                <w:sz w:val="10"/>
                <w:szCs w:val="10"/>
              </w:rPr>
              <w:br/>
            </w:r>
          </w:p>
        </w:tc>
        <w:tc>
          <w:tcPr>
            <w:tcW w:w="777" w:type="dxa"/>
            <w:vMerge w:val="restart"/>
            <w:tcBorders>
              <w:bottom w:val="single" w:sz="4" w:space="0" w:color="auto"/>
            </w:tcBorders>
            <w:shd w:val="clear" w:color="auto" w:fill="FFC000" w:themeFill="accent4"/>
            <w:vAlign w:val="center"/>
          </w:tcPr>
          <w:p w14:paraId="28F39E1B" w14:textId="16A062D3" w:rsidR="00283677" w:rsidRPr="008A3763" w:rsidRDefault="00801FB1" w:rsidP="00875F8D">
            <w:pPr>
              <w:pStyle w:val="Heading3"/>
              <w:ind w:left="0"/>
              <w:jc w:val="center"/>
              <w:rPr>
                <w:b w:val="0"/>
                <w:sz w:val="10"/>
                <w:szCs w:val="10"/>
              </w:rPr>
            </w:pPr>
            <w:r>
              <w:rPr>
                <w:b w:val="0"/>
                <w:sz w:val="10"/>
                <w:szCs w:val="10"/>
              </w:rPr>
              <w:t>8</w:t>
            </w:r>
          </w:p>
        </w:tc>
        <w:tc>
          <w:tcPr>
            <w:tcW w:w="1469" w:type="dxa"/>
            <w:vMerge w:val="restart"/>
            <w:tcBorders>
              <w:bottom w:val="single" w:sz="4" w:space="0" w:color="auto"/>
            </w:tcBorders>
            <w:shd w:val="clear" w:color="auto" w:fill="auto"/>
            <w:vAlign w:val="center"/>
          </w:tcPr>
          <w:p w14:paraId="4CCA3D9D" w14:textId="77777777" w:rsidR="00B82F00" w:rsidRDefault="00B82F00" w:rsidP="00B82F00">
            <w:pPr>
              <w:pStyle w:val="Heading3"/>
              <w:ind w:left="0"/>
              <w:rPr>
                <w:b w:val="0"/>
                <w:sz w:val="10"/>
                <w:szCs w:val="10"/>
              </w:rPr>
            </w:pPr>
          </w:p>
          <w:p w14:paraId="300FEEE4" w14:textId="28FBF996" w:rsidR="00BA16DD" w:rsidRDefault="00B82F00" w:rsidP="00875F8D">
            <w:pPr>
              <w:pStyle w:val="Heading3"/>
              <w:ind w:left="0"/>
              <w:rPr>
                <w:b w:val="0"/>
                <w:sz w:val="10"/>
                <w:szCs w:val="10"/>
              </w:rPr>
            </w:pPr>
            <w:r>
              <w:rPr>
                <w:b w:val="0"/>
                <w:sz w:val="10"/>
                <w:szCs w:val="10"/>
              </w:rPr>
              <w:t xml:space="preserve">ACU Ltd (governing body) follow UK Government advice / guidance and issue a permit accordingly </w:t>
            </w:r>
            <w:r w:rsidR="00BA16DD">
              <w:rPr>
                <w:b w:val="0"/>
                <w:sz w:val="10"/>
                <w:szCs w:val="10"/>
              </w:rPr>
              <w:br/>
            </w:r>
            <w:r w:rsidR="00BA16DD">
              <w:rPr>
                <w:b w:val="0"/>
                <w:sz w:val="10"/>
                <w:szCs w:val="10"/>
              </w:rPr>
              <w:br/>
              <w:t xml:space="preserve">Social distancing measures apply as per government advice / guidelines </w:t>
            </w:r>
          </w:p>
          <w:p w14:paraId="04A67F58" w14:textId="77777777" w:rsidR="00BA16DD" w:rsidRDefault="00BA16DD" w:rsidP="00875F8D">
            <w:pPr>
              <w:pStyle w:val="Heading3"/>
              <w:ind w:left="0"/>
              <w:rPr>
                <w:b w:val="0"/>
                <w:sz w:val="10"/>
                <w:szCs w:val="10"/>
              </w:rPr>
            </w:pPr>
          </w:p>
          <w:p w14:paraId="7113AC43" w14:textId="041771EB" w:rsidR="00BA16DD" w:rsidRDefault="00BA16DD" w:rsidP="00875F8D">
            <w:pPr>
              <w:pStyle w:val="Heading3"/>
              <w:ind w:left="0"/>
              <w:rPr>
                <w:b w:val="0"/>
                <w:sz w:val="10"/>
                <w:szCs w:val="10"/>
              </w:rPr>
            </w:pPr>
            <w:r>
              <w:rPr>
                <w:b w:val="0"/>
                <w:sz w:val="10"/>
                <w:szCs w:val="10"/>
              </w:rPr>
              <w:t xml:space="preserve">Transparent plastic screens installed to protect Race Office personnel </w:t>
            </w:r>
            <w:r w:rsidR="00112C93">
              <w:rPr>
                <w:b w:val="0"/>
                <w:sz w:val="10"/>
                <w:szCs w:val="10"/>
              </w:rPr>
              <w:br/>
            </w:r>
            <w:r w:rsidR="00112C93">
              <w:rPr>
                <w:b w:val="0"/>
                <w:sz w:val="10"/>
                <w:szCs w:val="10"/>
              </w:rPr>
              <w:br/>
              <w:t xml:space="preserve">Race </w:t>
            </w:r>
            <w:r w:rsidR="00164C89">
              <w:rPr>
                <w:b w:val="0"/>
                <w:sz w:val="10"/>
                <w:szCs w:val="10"/>
              </w:rPr>
              <w:t>Secretariat</w:t>
            </w:r>
            <w:r w:rsidR="00112C93">
              <w:rPr>
                <w:b w:val="0"/>
                <w:sz w:val="10"/>
                <w:szCs w:val="10"/>
              </w:rPr>
              <w:t xml:space="preserve"> staff to </w:t>
            </w:r>
            <w:r w:rsidR="00B82F00">
              <w:rPr>
                <w:b w:val="0"/>
                <w:sz w:val="10"/>
                <w:szCs w:val="10"/>
              </w:rPr>
              <w:t xml:space="preserve">wear face coverings if they wish to do so, </w:t>
            </w:r>
            <w:r w:rsidR="00EF11E6">
              <w:rPr>
                <w:b w:val="0"/>
                <w:sz w:val="10"/>
                <w:szCs w:val="10"/>
              </w:rPr>
              <w:t xml:space="preserve">Further protected by Perspex shields. </w:t>
            </w:r>
          </w:p>
          <w:p w14:paraId="01224BF8" w14:textId="77777777" w:rsidR="00BA16DD" w:rsidRDefault="00BA16DD" w:rsidP="00875F8D">
            <w:pPr>
              <w:pStyle w:val="Heading3"/>
              <w:ind w:left="0"/>
              <w:rPr>
                <w:b w:val="0"/>
                <w:sz w:val="10"/>
                <w:szCs w:val="10"/>
              </w:rPr>
            </w:pPr>
          </w:p>
          <w:p w14:paraId="30D145D8" w14:textId="77777777" w:rsidR="00BA16DD" w:rsidRDefault="00BA16DD" w:rsidP="00875F8D">
            <w:pPr>
              <w:pStyle w:val="Heading3"/>
              <w:ind w:left="0"/>
              <w:rPr>
                <w:b w:val="0"/>
                <w:sz w:val="10"/>
                <w:szCs w:val="10"/>
              </w:rPr>
            </w:pPr>
            <w:r>
              <w:rPr>
                <w:b w:val="0"/>
                <w:sz w:val="10"/>
                <w:szCs w:val="10"/>
              </w:rPr>
              <w:t>Hand Sanitizers made available</w:t>
            </w:r>
          </w:p>
          <w:p w14:paraId="7C6757C9" w14:textId="77777777" w:rsidR="00BA16DD" w:rsidRDefault="00BA16DD" w:rsidP="00875F8D">
            <w:pPr>
              <w:pStyle w:val="Heading3"/>
              <w:ind w:left="0"/>
              <w:rPr>
                <w:b w:val="0"/>
                <w:sz w:val="10"/>
                <w:szCs w:val="10"/>
              </w:rPr>
            </w:pPr>
          </w:p>
          <w:p w14:paraId="07D05BB8" w14:textId="77777777" w:rsidR="00BA16DD" w:rsidRDefault="00BA16DD" w:rsidP="00875F8D">
            <w:pPr>
              <w:pStyle w:val="Heading3"/>
              <w:ind w:left="0"/>
              <w:rPr>
                <w:b w:val="0"/>
                <w:sz w:val="10"/>
                <w:szCs w:val="10"/>
              </w:rPr>
            </w:pPr>
            <w:r>
              <w:rPr>
                <w:b w:val="0"/>
                <w:sz w:val="10"/>
                <w:szCs w:val="10"/>
              </w:rPr>
              <w:t>Where possible information required disseminated by electronic means</w:t>
            </w:r>
          </w:p>
          <w:p w14:paraId="4EC5325F" w14:textId="77777777" w:rsidR="00BA16DD" w:rsidRDefault="00BA16DD" w:rsidP="00875F8D">
            <w:pPr>
              <w:pStyle w:val="Heading3"/>
              <w:ind w:left="0"/>
              <w:rPr>
                <w:b w:val="0"/>
                <w:sz w:val="10"/>
                <w:szCs w:val="10"/>
              </w:rPr>
            </w:pPr>
          </w:p>
          <w:p w14:paraId="2A612F7A" w14:textId="77777777" w:rsidR="00BA16DD" w:rsidRDefault="00BA16DD" w:rsidP="00875F8D">
            <w:pPr>
              <w:pStyle w:val="Heading3"/>
              <w:ind w:left="0"/>
              <w:rPr>
                <w:b w:val="0"/>
                <w:sz w:val="10"/>
                <w:szCs w:val="10"/>
              </w:rPr>
            </w:pPr>
            <w:r>
              <w:rPr>
                <w:b w:val="0"/>
                <w:sz w:val="10"/>
                <w:szCs w:val="10"/>
              </w:rPr>
              <w:t>Loudspeaker / tannoy system</w:t>
            </w:r>
          </w:p>
          <w:p w14:paraId="6AA95F5A" w14:textId="6E36F9B5" w:rsidR="00283677" w:rsidRPr="00A26F31" w:rsidRDefault="00B82F00" w:rsidP="00EC5547">
            <w:r>
              <w:rPr>
                <w:sz w:val="10"/>
                <w:szCs w:val="10"/>
              </w:rPr>
              <w:br/>
            </w:r>
            <w:r w:rsidR="00BA16DD">
              <w:rPr>
                <w:sz w:val="10"/>
                <w:szCs w:val="10"/>
              </w:rPr>
              <w:t xml:space="preserve">Notice Boards </w:t>
            </w:r>
            <w:r w:rsidR="00EC5547">
              <w:rPr>
                <w:b/>
                <w:sz w:val="10"/>
                <w:szCs w:val="10"/>
              </w:rPr>
              <w:br/>
            </w:r>
            <w:r>
              <w:rPr>
                <w:rFonts w:ascii="Arial" w:eastAsia="Times New Roman" w:hAnsi="Arial" w:cs="Arial"/>
                <w:bCs/>
                <w:sz w:val="10"/>
                <w:szCs w:val="10"/>
              </w:rPr>
              <w:br/>
            </w:r>
            <w:r w:rsidR="00EC5547">
              <w:rPr>
                <w:rFonts w:ascii="Arial" w:eastAsia="Times New Roman" w:hAnsi="Arial" w:cs="Arial"/>
                <w:bCs/>
                <w:sz w:val="10"/>
                <w:szCs w:val="10"/>
              </w:rPr>
              <w:t xml:space="preserve">Signage to emphasise social distancing </w:t>
            </w:r>
            <w:r w:rsidR="008767A3">
              <w:rPr>
                <w:rFonts w:ascii="Arial" w:eastAsia="Times New Roman" w:hAnsi="Arial" w:cs="Arial"/>
                <w:bCs/>
                <w:sz w:val="10"/>
                <w:szCs w:val="10"/>
              </w:rPr>
              <w:br/>
            </w:r>
            <w:r w:rsidR="008767A3">
              <w:rPr>
                <w:rFonts w:ascii="Arial" w:eastAsia="Times New Roman" w:hAnsi="Arial" w:cs="Arial"/>
                <w:bCs/>
                <w:sz w:val="10"/>
                <w:szCs w:val="10"/>
              </w:rPr>
              <w:br/>
              <w:t>Supplementary Regulations</w:t>
            </w:r>
          </w:p>
        </w:tc>
        <w:tc>
          <w:tcPr>
            <w:tcW w:w="1469" w:type="dxa"/>
            <w:vMerge w:val="restart"/>
            <w:tcBorders>
              <w:bottom w:val="single" w:sz="4" w:space="0" w:color="auto"/>
            </w:tcBorders>
            <w:shd w:val="clear" w:color="auto" w:fill="auto"/>
          </w:tcPr>
          <w:p w14:paraId="5DE66253" w14:textId="23F02C2B" w:rsidR="00BA16DD" w:rsidRDefault="00283677" w:rsidP="00875F8D">
            <w:pPr>
              <w:rPr>
                <w:rFonts w:ascii="Arial" w:eastAsia="Times New Roman" w:hAnsi="Arial" w:cs="Arial"/>
                <w:bCs/>
                <w:sz w:val="10"/>
                <w:szCs w:val="10"/>
              </w:rPr>
            </w:pPr>
            <w:r>
              <w:rPr>
                <w:rFonts w:ascii="Arial" w:eastAsia="Times New Roman" w:hAnsi="Arial" w:cs="Arial"/>
                <w:bCs/>
                <w:sz w:val="10"/>
                <w:szCs w:val="10"/>
              </w:rPr>
              <w:br/>
              <w:t xml:space="preserve">NHS and Emergency Services </w:t>
            </w:r>
            <w:r w:rsidR="00C75FD2">
              <w:rPr>
                <w:rFonts w:ascii="Arial" w:eastAsia="Times New Roman" w:hAnsi="Arial" w:cs="Arial"/>
                <w:bCs/>
                <w:sz w:val="10"/>
                <w:szCs w:val="10"/>
              </w:rPr>
              <w:br/>
            </w:r>
            <w:r w:rsidR="00C75FD2">
              <w:rPr>
                <w:rFonts w:ascii="Arial" w:eastAsia="Times New Roman" w:hAnsi="Arial" w:cs="Arial"/>
                <w:bCs/>
                <w:sz w:val="10"/>
                <w:szCs w:val="10"/>
              </w:rPr>
              <w:br/>
              <w:t>NHS Vaccine programme</w:t>
            </w:r>
            <w:r w:rsidR="00BA16DD">
              <w:rPr>
                <w:rFonts w:ascii="Arial" w:eastAsia="Times New Roman" w:hAnsi="Arial" w:cs="Arial"/>
                <w:bCs/>
                <w:sz w:val="10"/>
                <w:szCs w:val="10"/>
              </w:rPr>
              <w:br/>
            </w:r>
            <w:r w:rsidR="00BA16DD">
              <w:rPr>
                <w:rFonts w:ascii="Arial" w:eastAsia="Times New Roman" w:hAnsi="Arial" w:cs="Arial"/>
                <w:bCs/>
                <w:sz w:val="10"/>
                <w:szCs w:val="10"/>
              </w:rPr>
              <w:br/>
            </w:r>
          </w:p>
          <w:p w14:paraId="0ADC88AF" w14:textId="77777777" w:rsidR="00283677" w:rsidRDefault="00283677" w:rsidP="00875F8D">
            <w:pPr>
              <w:rPr>
                <w:rFonts w:ascii="Arial" w:eastAsia="Times New Roman" w:hAnsi="Arial" w:cs="Arial"/>
                <w:bCs/>
                <w:sz w:val="10"/>
                <w:szCs w:val="10"/>
              </w:rPr>
            </w:pPr>
          </w:p>
          <w:p w14:paraId="497446AA" w14:textId="77777777" w:rsidR="00283677" w:rsidRDefault="00283677" w:rsidP="00875F8D">
            <w:pPr>
              <w:rPr>
                <w:rFonts w:ascii="Arial" w:eastAsia="Times New Roman" w:hAnsi="Arial" w:cs="Arial"/>
                <w:bCs/>
                <w:sz w:val="10"/>
                <w:szCs w:val="10"/>
              </w:rPr>
            </w:pPr>
          </w:p>
          <w:p w14:paraId="0CC7BE3A" w14:textId="77777777" w:rsidR="00283677" w:rsidRPr="008A3763" w:rsidRDefault="00283677" w:rsidP="00875F8D">
            <w:pPr>
              <w:rPr>
                <w:rFonts w:ascii="Arial" w:eastAsia="Times New Roman" w:hAnsi="Arial" w:cs="Arial"/>
                <w:bCs/>
                <w:sz w:val="10"/>
                <w:szCs w:val="10"/>
              </w:rPr>
            </w:pPr>
          </w:p>
        </w:tc>
        <w:tc>
          <w:tcPr>
            <w:tcW w:w="844" w:type="dxa"/>
            <w:gridSpan w:val="2"/>
            <w:tcBorders>
              <w:bottom w:val="single" w:sz="4" w:space="0" w:color="auto"/>
            </w:tcBorders>
            <w:shd w:val="clear" w:color="auto" w:fill="auto"/>
            <w:vAlign w:val="center"/>
          </w:tcPr>
          <w:p w14:paraId="65D98212" w14:textId="58ACDF03" w:rsidR="00283677" w:rsidRPr="008A3763" w:rsidRDefault="00801FB1" w:rsidP="00875F8D">
            <w:pPr>
              <w:pStyle w:val="Heading3"/>
              <w:ind w:left="0"/>
              <w:jc w:val="center"/>
              <w:rPr>
                <w:b w:val="0"/>
                <w:sz w:val="10"/>
                <w:szCs w:val="10"/>
              </w:rPr>
            </w:pPr>
            <w:r>
              <w:rPr>
                <w:b w:val="0"/>
                <w:sz w:val="10"/>
                <w:szCs w:val="10"/>
              </w:rPr>
              <w:t>2</w:t>
            </w:r>
          </w:p>
        </w:tc>
        <w:tc>
          <w:tcPr>
            <w:tcW w:w="710" w:type="dxa"/>
            <w:vMerge w:val="restart"/>
            <w:tcBorders>
              <w:bottom w:val="single" w:sz="4" w:space="0" w:color="auto"/>
            </w:tcBorders>
            <w:shd w:val="clear" w:color="auto" w:fill="A8D08D" w:themeFill="accent6" w:themeFillTint="99"/>
            <w:vAlign w:val="center"/>
          </w:tcPr>
          <w:p w14:paraId="645FE5EC" w14:textId="34A93918" w:rsidR="00283677" w:rsidRPr="008A3763" w:rsidRDefault="00B82F00" w:rsidP="00875F8D">
            <w:pPr>
              <w:pStyle w:val="Heading3"/>
              <w:ind w:left="0"/>
              <w:jc w:val="center"/>
              <w:rPr>
                <w:b w:val="0"/>
                <w:sz w:val="10"/>
                <w:szCs w:val="10"/>
              </w:rPr>
            </w:pPr>
            <w:r>
              <w:rPr>
                <w:b w:val="0"/>
                <w:sz w:val="10"/>
                <w:szCs w:val="10"/>
              </w:rPr>
              <w:t>4</w:t>
            </w:r>
          </w:p>
        </w:tc>
        <w:tc>
          <w:tcPr>
            <w:tcW w:w="957" w:type="dxa"/>
            <w:vMerge w:val="restart"/>
            <w:tcBorders>
              <w:bottom w:val="single" w:sz="4" w:space="0" w:color="auto"/>
            </w:tcBorders>
            <w:shd w:val="clear" w:color="auto" w:fill="auto"/>
            <w:vAlign w:val="center"/>
          </w:tcPr>
          <w:p w14:paraId="4E047277" w14:textId="77777777" w:rsidR="00283677" w:rsidRPr="008A3763" w:rsidRDefault="00283677" w:rsidP="00875F8D">
            <w:pPr>
              <w:pStyle w:val="Heading3"/>
              <w:ind w:left="0"/>
              <w:jc w:val="center"/>
              <w:rPr>
                <w:b w:val="0"/>
                <w:sz w:val="10"/>
                <w:szCs w:val="10"/>
              </w:rPr>
            </w:pPr>
            <w:r w:rsidRPr="008A3763">
              <w:rPr>
                <w:b w:val="0"/>
                <w:sz w:val="10"/>
                <w:szCs w:val="10"/>
              </w:rPr>
              <w:t>Yes</w:t>
            </w:r>
          </w:p>
        </w:tc>
        <w:tc>
          <w:tcPr>
            <w:tcW w:w="1827" w:type="dxa"/>
            <w:vMerge w:val="restart"/>
            <w:tcBorders>
              <w:bottom w:val="single" w:sz="4" w:space="0" w:color="auto"/>
            </w:tcBorders>
            <w:shd w:val="clear" w:color="auto" w:fill="auto"/>
            <w:vAlign w:val="center"/>
          </w:tcPr>
          <w:p w14:paraId="1BA81001" w14:textId="77777777" w:rsidR="00283677" w:rsidRPr="008A3763" w:rsidRDefault="00283677" w:rsidP="00875F8D">
            <w:pPr>
              <w:pStyle w:val="Heading3"/>
              <w:ind w:left="0"/>
              <w:rPr>
                <w:b w:val="0"/>
                <w:sz w:val="10"/>
                <w:szCs w:val="10"/>
              </w:rPr>
            </w:pPr>
            <w:r>
              <w:rPr>
                <w:b w:val="0"/>
                <w:sz w:val="10"/>
                <w:szCs w:val="10"/>
              </w:rPr>
              <w:t xml:space="preserve">ACU Ltd continue to monitor and follow UK Government Advice / guidance </w:t>
            </w:r>
          </w:p>
        </w:tc>
        <w:tc>
          <w:tcPr>
            <w:tcW w:w="917" w:type="dxa"/>
            <w:tcBorders>
              <w:bottom w:val="single" w:sz="4" w:space="0" w:color="auto"/>
            </w:tcBorders>
            <w:shd w:val="clear" w:color="auto" w:fill="auto"/>
            <w:vAlign w:val="center"/>
          </w:tcPr>
          <w:p w14:paraId="197AC8DD" w14:textId="77777777" w:rsidR="00283677" w:rsidRPr="008A3763" w:rsidRDefault="00283677" w:rsidP="00875F8D">
            <w:pPr>
              <w:pStyle w:val="Heading3"/>
              <w:ind w:left="0"/>
              <w:jc w:val="center"/>
              <w:rPr>
                <w:b w:val="0"/>
                <w:sz w:val="10"/>
                <w:szCs w:val="10"/>
              </w:rPr>
            </w:pPr>
            <w:r w:rsidRPr="008A3763">
              <w:rPr>
                <w:b w:val="0"/>
                <w:sz w:val="10"/>
                <w:szCs w:val="10"/>
              </w:rPr>
              <w:t>Ongoing</w:t>
            </w:r>
          </w:p>
        </w:tc>
      </w:tr>
      <w:tr w:rsidR="00283677" w:rsidRPr="00142197" w14:paraId="5696DF69" w14:textId="77777777" w:rsidTr="00B82F00">
        <w:trPr>
          <w:trHeight w:val="1725"/>
        </w:trPr>
        <w:tc>
          <w:tcPr>
            <w:tcW w:w="376" w:type="dxa"/>
            <w:vMerge/>
            <w:tcBorders>
              <w:bottom w:val="single" w:sz="4" w:space="0" w:color="auto"/>
            </w:tcBorders>
            <w:shd w:val="clear" w:color="auto" w:fill="auto"/>
            <w:vAlign w:val="center"/>
          </w:tcPr>
          <w:p w14:paraId="26CFE06B" w14:textId="77777777" w:rsidR="00283677" w:rsidRPr="008A3763" w:rsidRDefault="00283677" w:rsidP="00875F8D">
            <w:pPr>
              <w:pStyle w:val="Heading3"/>
              <w:ind w:left="0"/>
              <w:rPr>
                <w:b w:val="0"/>
                <w:sz w:val="10"/>
                <w:szCs w:val="10"/>
              </w:rPr>
            </w:pPr>
          </w:p>
        </w:tc>
        <w:tc>
          <w:tcPr>
            <w:tcW w:w="1288" w:type="dxa"/>
            <w:vMerge/>
            <w:tcBorders>
              <w:bottom w:val="single" w:sz="4" w:space="0" w:color="auto"/>
            </w:tcBorders>
            <w:shd w:val="clear" w:color="auto" w:fill="auto"/>
            <w:vAlign w:val="center"/>
          </w:tcPr>
          <w:p w14:paraId="0FE138BF" w14:textId="77777777" w:rsidR="00283677" w:rsidRPr="008A3763" w:rsidRDefault="00283677" w:rsidP="00875F8D">
            <w:pPr>
              <w:pStyle w:val="Heading3"/>
              <w:ind w:left="0"/>
              <w:rPr>
                <w:b w:val="0"/>
                <w:sz w:val="10"/>
                <w:szCs w:val="10"/>
              </w:rPr>
            </w:pPr>
          </w:p>
        </w:tc>
        <w:tc>
          <w:tcPr>
            <w:tcW w:w="1288" w:type="dxa"/>
            <w:vMerge/>
            <w:tcBorders>
              <w:bottom w:val="single" w:sz="4" w:space="0" w:color="auto"/>
            </w:tcBorders>
            <w:shd w:val="clear" w:color="auto" w:fill="auto"/>
            <w:vAlign w:val="center"/>
          </w:tcPr>
          <w:p w14:paraId="4E4AC2FD" w14:textId="77777777" w:rsidR="00283677" w:rsidRPr="008A3763" w:rsidRDefault="00283677" w:rsidP="00875F8D">
            <w:pPr>
              <w:pStyle w:val="Heading3"/>
              <w:ind w:left="0"/>
              <w:rPr>
                <w:b w:val="0"/>
                <w:sz w:val="10"/>
                <w:szCs w:val="10"/>
              </w:rPr>
            </w:pPr>
          </w:p>
        </w:tc>
        <w:tc>
          <w:tcPr>
            <w:tcW w:w="1288" w:type="dxa"/>
            <w:vMerge/>
            <w:tcBorders>
              <w:bottom w:val="single" w:sz="4" w:space="0" w:color="auto"/>
            </w:tcBorders>
            <w:shd w:val="clear" w:color="auto" w:fill="auto"/>
            <w:vAlign w:val="center"/>
          </w:tcPr>
          <w:p w14:paraId="25274851" w14:textId="77777777" w:rsidR="00283677" w:rsidRPr="008A3763" w:rsidRDefault="00283677" w:rsidP="00875F8D">
            <w:pPr>
              <w:pStyle w:val="Heading3"/>
              <w:ind w:left="0"/>
              <w:rPr>
                <w:b w:val="0"/>
                <w:sz w:val="10"/>
                <w:szCs w:val="10"/>
              </w:rPr>
            </w:pPr>
          </w:p>
        </w:tc>
        <w:tc>
          <w:tcPr>
            <w:tcW w:w="1289" w:type="dxa"/>
            <w:vMerge/>
            <w:tcBorders>
              <w:bottom w:val="single" w:sz="4" w:space="0" w:color="auto"/>
            </w:tcBorders>
            <w:shd w:val="clear" w:color="auto" w:fill="auto"/>
            <w:vAlign w:val="center"/>
          </w:tcPr>
          <w:p w14:paraId="6F0E0E2F" w14:textId="77777777" w:rsidR="00283677" w:rsidRPr="008A3763" w:rsidRDefault="00283677" w:rsidP="00875F8D">
            <w:pPr>
              <w:pStyle w:val="Heading3"/>
              <w:ind w:left="0"/>
              <w:rPr>
                <w:b w:val="0"/>
                <w:sz w:val="10"/>
                <w:szCs w:val="10"/>
              </w:rPr>
            </w:pPr>
          </w:p>
        </w:tc>
        <w:tc>
          <w:tcPr>
            <w:tcW w:w="837" w:type="dxa"/>
            <w:shd w:val="clear" w:color="auto" w:fill="auto"/>
            <w:vAlign w:val="center"/>
          </w:tcPr>
          <w:p w14:paraId="09431B36" w14:textId="108E4594" w:rsidR="00283677" w:rsidRPr="008A3763" w:rsidRDefault="00B82F00" w:rsidP="00875F8D">
            <w:pPr>
              <w:pStyle w:val="Heading3"/>
              <w:ind w:left="0"/>
              <w:jc w:val="center"/>
              <w:rPr>
                <w:b w:val="0"/>
                <w:sz w:val="10"/>
                <w:szCs w:val="10"/>
              </w:rPr>
            </w:pPr>
            <w:r>
              <w:rPr>
                <w:b w:val="0"/>
                <w:sz w:val="10"/>
                <w:szCs w:val="10"/>
              </w:rPr>
              <w:t>4</w:t>
            </w:r>
          </w:p>
        </w:tc>
        <w:tc>
          <w:tcPr>
            <w:tcW w:w="777" w:type="dxa"/>
            <w:vMerge/>
            <w:tcBorders>
              <w:bottom w:val="single" w:sz="4" w:space="0" w:color="auto"/>
            </w:tcBorders>
            <w:shd w:val="clear" w:color="auto" w:fill="FFC000" w:themeFill="accent4"/>
            <w:vAlign w:val="center"/>
          </w:tcPr>
          <w:p w14:paraId="6E779D16" w14:textId="77777777" w:rsidR="00283677" w:rsidRPr="008A3763" w:rsidRDefault="00283677" w:rsidP="00875F8D">
            <w:pPr>
              <w:pStyle w:val="Heading3"/>
              <w:ind w:left="0"/>
              <w:jc w:val="center"/>
              <w:rPr>
                <w:b w:val="0"/>
                <w:sz w:val="10"/>
                <w:szCs w:val="10"/>
              </w:rPr>
            </w:pPr>
          </w:p>
        </w:tc>
        <w:tc>
          <w:tcPr>
            <w:tcW w:w="1469" w:type="dxa"/>
            <w:vMerge/>
            <w:tcBorders>
              <w:bottom w:val="single" w:sz="4" w:space="0" w:color="auto"/>
            </w:tcBorders>
            <w:shd w:val="clear" w:color="auto" w:fill="auto"/>
            <w:vAlign w:val="center"/>
          </w:tcPr>
          <w:p w14:paraId="7DD25737" w14:textId="77777777" w:rsidR="00283677" w:rsidRPr="008A3763" w:rsidRDefault="00283677" w:rsidP="00875F8D">
            <w:pPr>
              <w:pStyle w:val="Heading3"/>
              <w:ind w:left="0"/>
              <w:rPr>
                <w:b w:val="0"/>
                <w:sz w:val="10"/>
                <w:szCs w:val="10"/>
              </w:rPr>
            </w:pPr>
          </w:p>
        </w:tc>
        <w:tc>
          <w:tcPr>
            <w:tcW w:w="1469" w:type="dxa"/>
            <w:vMerge/>
            <w:tcBorders>
              <w:bottom w:val="single" w:sz="4" w:space="0" w:color="auto"/>
            </w:tcBorders>
            <w:shd w:val="clear" w:color="auto" w:fill="auto"/>
            <w:vAlign w:val="center"/>
          </w:tcPr>
          <w:p w14:paraId="0968CD7F" w14:textId="77777777" w:rsidR="00283677" w:rsidRPr="008A3763" w:rsidRDefault="00283677" w:rsidP="00875F8D">
            <w:pPr>
              <w:pStyle w:val="Heading3"/>
              <w:ind w:left="0"/>
              <w:rPr>
                <w:b w:val="0"/>
                <w:sz w:val="10"/>
                <w:szCs w:val="10"/>
              </w:rPr>
            </w:pPr>
          </w:p>
        </w:tc>
        <w:tc>
          <w:tcPr>
            <w:tcW w:w="844" w:type="dxa"/>
            <w:gridSpan w:val="2"/>
            <w:shd w:val="clear" w:color="auto" w:fill="auto"/>
            <w:vAlign w:val="center"/>
          </w:tcPr>
          <w:p w14:paraId="14A04600" w14:textId="0C433143" w:rsidR="00283677" w:rsidRPr="008A3763" w:rsidRDefault="00801FB1" w:rsidP="00875F8D">
            <w:pPr>
              <w:pStyle w:val="Heading3"/>
              <w:ind w:left="0"/>
              <w:jc w:val="center"/>
              <w:rPr>
                <w:b w:val="0"/>
                <w:sz w:val="10"/>
                <w:szCs w:val="10"/>
              </w:rPr>
            </w:pPr>
            <w:r>
              <w:rPr>
                <w:b w:val="0"/>
                <w:sz w:val="10"/>
                <w:szCs w:val="10"/>
              </w:rPr>
              <w:t>2</w:t>
            </w:r>
          </w:p>
        </w:tc>
        <w:tc>
          <w:tcPr>
            <w:tcW w:w="710" w:type="dxa"/>
            <w:vMerge/>
            <w:tcBorders>
              <w:bottom w:val="single" w:sz="4" w:space="0" w:color="auto"/>
            </w:tcBorders>
            <w:shd w:val="clear" w:color="auto" w:fill="A8D08D" w:themeFill="accent6" w:themeFillTint="99"/>
            <w:vAlign w:val="center"/>
          </w:tcPr>
          <w:p w14:paraId="63AA1EB4" w14:textId="77777777" w:rsidR="00283677" w:rsidRPr="008A3763" w:rsidRDefault="00283677" w:rsidP="00875F8D">
            <w:pPr>
              <w:pStyle w:val="Heading3"/>
              <w:ind w:left="0"/>
              <w:jc w:val="center"/>
              <w:rPr>
                <w:b w:val="0"/>
                <w:sz w:val="10"/>
                <w:szCs w:val="10"/>
              </w:rPr>
            </w:pPr>
          </w:p>
        </w:tc>
        <w:tc>
          <w:tcPr>
            <w:tcW w:w="957" w:type="dxa"/>
            <w:vMerge/>
            <w:tcBorders>
              <w:bottom w:val="single" w:sz="4" w:space="0" w:color="auto"/>
            </w:tcBorders>
            <w:shd w:val="clear" w:color="auto" w:fill="auto"/>
            <w:vAlign w:val="center"/>
          </w:tcPr>
          <w:p w14:paraId="1068BBC8" w14:textId="77777777" w:rsidR="00283677" w:rsidRPr="008A3763" w:rsidRDefault="00283677" w:rsidP="00875F8D">
            <w:pPr>
              <w:pStyle w:val="Heading3"/>
              <w:ind w:left="0"/>
              <w:jc w:val="center"/>
              <w:rPr>
                <w:b w:val="0"/>
                <w:sz w:val="10"/>
                <w:szCs w:val="10"/>
              </w:rPr>
            </w:pPr>
          </w:p>
        </w:tc>
        <w:tc>
          <w:tcPr>
            <w:tcW w:w="1827" w:type="dxa"/>
            <w:vMerge/>
            <w:tcBorders>
              <w:bottom w:val="single" w:sz="4" w:space="0" w:color="auto"/>
            </w:tcBorders>
            <w:shd w:val="clear" w:color="auto" w:fill="auto"/>
            <w:vAlign w:val="center"/>
          </w:tcPr>
          <w:p w14:paraId="1CF899B6" w14:textId="77777777" w:rsidR="00283677" w:rsidRPr="008A3763" w:rsidRDefault="00283677" w:rsidP="00875F8D">
            <w:pPr>
              <w:pStyle w:val="Heading3"/>
              <w:ind w:left="0"/>
              <w:rPr>
                <w:b w:val="0"/>
                <w:sz w:val="10"/>
                <w:szCs w:val="10"/>
              </w:rPr>
            </w:pPr>
          </w:p>
        </w:tc>
        <w:tc>
          <w:tcPr>
            <w:tcW w:w="917" w:type="dxa"/>
            <w:shd w:val="clear" w:color="auto" w:fill="auto"/>
            <w:vAlign w:val="center"/>
          </w:tcPr>
          <w:p w14:paraId="082D9B7C" w14:textId="77777777" w:rsidR="00283677" w:rsidRDefault="00283677" w:rsidP="00875F8D">
            <w:pPr>
              <w:pStyle w:val="Heading3"/>
              <w:ind w:left="0"/>
              <w:jc w:val="center"/>
              <w:rPr>
                <w:b w:val="0"/>
                <w:sz w:val="10"/>
                <w:szCs w:val="10"/>
              </w:rPr>
            </w:pPr>
            <w:r>
              <w:rPr>
                <w:b w:val="0"/>
                <w:sz w:val="10"/>
                <w:szCs w:val="10"/>
              </w:rPr>
              <w:t xml:space="preserve">ACU Ltd / </w:t>
            </w:r>
            <w:r>
              <w:rPr>
                <w:b w:val="0"/>
                <w:sz w:val="10"/>
                <w:szCs w:val="10"/>
              </w:rPr>
              <w:br/>
              <w:t xml:space="preserve">Organising Club </w:t>
            </w:r>
          </w:p>
          <w:p w14:paraId="58B298A5" w14:textId="77777777" w:rsidR="00283677" w:rsidRPr="00142197" w:rsidRDefault="00283677" w:rsidP="00875F8D"/>
        </w:tc>
      </w:tr>
      <w:bookmarkEnd w:id="6"/>
      <w:tr w:rsidR="00283677" w:rsidRPr="00142197" w14:paraId="6AFCE485" w14:textId="77777777" w:rsidTr="00C75FD2">
        <w:trPr>
          <w:trHeight w:val="1183"/>
        </w:trPr>
        <w:tc>
          <w:tcPr>
            <w:tcW w:w="376" w:type="dxa"/>
            <w:vMerge w:val="restart"/>
            <w:shd w:val="clear" w:color="auto" w:fill="auto"/>
            <w:vAlign w:val="center"/>
          </w:tcPr>
          <w:p w14:paraId="7505A771" w14:textId="14389CA7" w:rsidR="00283677" w:rsidRPr="008A3763" w:rsidRDefault="00801FB1" w:rsidP="00875F8D">
            <w:pPr>
              <w:pStyle w:val="Heading3"/>
              <w:ind w:left="0"/>
              <w:rPr>
                <w:b w:val="0"/>
                <w:sz w:val="10"/>
                <w:szCs w:val="10"/>
              </w:rPr>
            </w:pPr>
            <w:r>
              <w:rPr>
                <w:b w:val="0"/>
                <w:sz w:val="10"/>
                <w:szCs w:val="10"/>
              </w:rPr>
              <w:t>4</w:t>
            </w:r>
          </w:p>
        </w:tc>
        <w:tc>
          <w:tcPr>
            <w:tcW w:w="1288" w:type="dxa"/>
            <w:vMerge w:val="restart"/>
            <w:shd w:val="clear" w:color="auto" w:fill="auto"/>
            <w:vAlign w:val="center"/>
          </w:tcPr>
          <w:p w14:paraId="74F59442" w14:textId="36586871" w:rsidR="00283677" w:rsidRPr="008A3763" w:rsidRDefault="00BA16DD" w:rsidP="00875F8D">
            <w:pPr>
              <w:pStyle w:val="Heading3"/>
              <w:ind w:left="0"/>
              <w:rPr>
                <w:b w:val="0"/>
                <w:sz w:val="10"/>
                <w:szCs w:val="10"/>
              </w:rPr>
            </w:pPr>
            <w:r>
              <w:rPr>
                <w:b w:val="0"/>
                <w:sz w:val="10"/>
                <w:szCs w:val="10"/>
              </w:rPr>
              <w:t>Technical Inspection</w:t>
            </w:r>
          </w:p>
        </w:tc>
        <w:tc>
          <w:tcPr>
            <w:tcW w:w="1288" w:type="dxa"/>
            <w:vMerge w:val="restart"/>
            <w:shd w:val="clear" w:color="auto" w:fill="auto"/>
            <w:vAlign w:val="center"/>
          </w:tcPr>
          <w:p w14:paraId="0C458BB6" w14:textId="77777777" w:rsidR="00283677" w:rsidRDefault="00283677" w:rsidP="00875F8D">
            <w:pPr>
              <w:pStyle w:val="Heading3"/>
              <w:ind w:left="0"/>
              <w:rPr>
                <w:b w:val="0"/>
                <w:sz w:val="10"/>
                <w:szCs w:val="10"/>
              </w:rPr>
            </w:pPr>
            <w:r>
              <w:rPr>
                <w:b w:val="0"/>
                <w:sz w:val="10"/>
                <w:szCs w:val="10"/>
              </w:rPr>
              <w:t>Spread of infection</w:t>
            </w:r>
            <w:r>
              <w:rPr>
                <w:b w:val="0"/>
                <w:sz w:val="10"/>
                <w:szCs w:val="10"/>
              </w:rPr>
              <w:br/>
            </w:r>
            <w:r>
              <w:rPr>
                <w:b w:val="0"/>
                <w:sz w:val="10"/>
                <w:szCs w:val="10"/>
              </w:rPr>
              <w:br/>
              <w:t>Risk of contracting virus</w:t>
            </w:r>
          </w:p>
          <w:p w14:paraId="630D6F9A" w14:textId="77777777" w:rsidR="00283677" w:rsidRDefault="00283677" w:rsidP="00875F8D">
            <w:pPr>
              <w:pStyle w:val="Heading3"/>
              <w:ind w:left="0"/>
              <w:rPr>
                <w:b w:val="0"/>
                <w:sz w:val="10"/>
                <w:szCs w:val="10"/>
              </w:rPr>
            </w:pPr>
          </w:p>
          <w:p w14:paraId="4DD6D156" w14:textId="77777777" w:rsidR="00283677" w:rsidRPr="008A3763" w:rsidRDefault="00283677" w:rsidP="00BA16DD">
            <w:pPr>
              <w:pStyle w:val="Heading3"/>
              <w:ind w:left="0"/>
              <w:rPr>
                <w:b w:val="0"/>
                <w:sz w:val="10"/>
                <w:szCs w:val="10"/>
              </w:rPr>
            </w:pPr>
          </w:p>
        </w:tc>
        <w:tc>
          <w:tcPr>
            <w:tcW w:w="1288" w:type="dxa"/>
            <w:vMerge w:val="restart"/>
            <w:shd w:val="clear" w:color="auto" w:fill="auto"/>
            <w:vAlign w:val="center"/>
          </w:tcPr>
          <w:p w14:paraId="4529BE3D" w14:textId="77777777" w:rsidR="00283677" w:rsidRPr="008A3763" w:rsidRDefault="00283677" w:rsidP="00875F8D">
            <w:pPr>
              <w:pStyle w:val="Heading3"/>
              <w:ind w:left="0"/>
              <w:rPr>
                <w:b w:val="0"/>
                <w:sz w:val="10"/>
                <w:szCs w:val="10"/>
              </w:rPr>
            </w:pPr>
            <w:r>
              <w:rPr>
                <w:b w:val="0"/>
                <w:sz w:val="10"/>
                <w:szCs w:val="10"/>
              </w:rPr>
              <w:t xml:space="preserve">Individuals contract virus </w:t>
            </w:r>
            <w:r>
              <w:rPr>
                <w:b w:val="0"/>
                <w:sz w:val="10"/>
                <w:szCs w:val="10"/>
              </w:rPr>
              <w:br/>
            </w:r>
            <w:r>
              <w:rPr>
                <w:b w:val="0"/>
                <w:sz w:val="10"/>
                <w:szCs w:val="10"/>
              </w:rPr>
              <w:br/>
              <w:t xml:space="preserve">Individuals act as Carriers and infect others </w:t>
            </w:r>
            <w:r>
              <w:rPr>
                <w:b w:val="0"/>
                <w:sz w:val="10"/>
                <w:szCs w:val="10"/>
              </w:rPr>
              <w:br/>
            </w:r>
            <w:r>
              <w:rPr>
                <w:b w:val="0"/>
                <w:sz w:val="10"/>
                <w:szCs w:val="10"/>
              </w:rPr>
              <w:br/>
            </w:r>
          </w:p>
        </w:tc>
        <w:tc>
          <w:tcPr>
            <w:tcW w:w="1289" w:type="dxa"/>
            <w:vMerge w:val="restart"/>
            <w:shd w:val="clear" w:color="auto" w:fill="auto"/>
            <w:vAlign w:val="center"/>
          </w:tcPr>
          <w:p w14:paraId="6D73F682" w14:textId="77777777" w:rsidR="00283677" w:rsidRDefault="00283677" w:rsidP="00875F8D">
            <w:pPr>
              <w:pStyle w:val="Heading3"/>
              <w:ind w:left="0"/>
              <w:rPr>
                <w:b w:val="0"/>
                <w:sz w:val="10"/>
                <w:szCs w:val="10"/>
              </w:rPr>
            </w:pPr>
          </w:p>
          <w:p w14:paraId="14C4DCF4" w14:textId="77777777" w:rsidR="00283677" w:rsidRDefault="00283677" w:rsidP="00875F8D">
            <w:pPr>
              <w:pStyle w:val="Heading3"/>
              <w:ind w:left="0"/>
              <w:rPr>
                <w:b w:val="0"/>
                <w:sz w:val="10"/>
                <w:szCs w:val="10"/>
              </w:rPr>
            </w:pPr>
            <w:r>
              <w:rPr>
                <w:b w:val="0"/>
                <w:sz w:val="10"/>
                <w:szCs w:val="10"/>
              </w:rPr>
              <w:t>Individual(s) contract Covid-19 virus.</w:t>
            </w:r>
            <w:r>
              <w:rPr>
                <w:b w:val="0"/>
                <w:sz w:val="10"/>
                <w:szCs w:val="10"/>
              </w:rPr>
              <w:br/>
            </w:r>
            <w:r>
              <w:rPr>
                <w:b w:val="0"/>
                <w:sz w:val="10"/>
                <w:szCs w:val="10"/>
              </w:rPr>
              <w:br/>
              <w:t>Individuals act as carriers and transmit virus to others.</w:t>
            </w:r>
            <w:r>
              <w:rPr>
                <w:b w:val="0"/>
                <w:sz w:val="10"/>
                <w:szCs w:val="10"/>
              </w:rPr>
              <w:br/>
            </w:r>
            <w:r>
              <w:rPr>
                <w:b w:val="0"/>
                <w:sz w:val="10"/>
                <w:szCs w:val="10"/>
              </w:rPr>
              <w:br/>
              <w:t xml:space="preserve">Individuals become ill and admitted to hospital. </w:t>
            </w:r>
          </w:p>
          <w:p w14:paraId="5F5D3CB4" w14:textId="77777777" w:rsidR="00283677" w:rsidRDefault="00283677" w:rsidP="00875F8D">
            <w:pPr>
              <w:pStyle w:val="Heading3"/>
              <w:ind w:left="0"/>
              <w:rPr>
                <w:b w:val="0"/>
                <w:sz w:val="10"/>
                <w:szCs w:val="10"/>
              </w:rPr>
            </w:pPr>
          </w:p>
          <w:p w14:paraId="16EEAAD9" w14:textId="1E6DF9F6" w:rsidR="00283677" w:rsidRPr="00C43BC9" w:rsidRDefault="00283677" w:rsidP="00875F8D">
            <w:pPr>
              <w:pStyle w:val="Heading3"/>
              <w:ind w:left="0"/>
              <w:rPr>
                <w:b w:val="0"/>
                <w:sz w:val="10"/>
                <w:szCs w:val="10"/>
              </w:rPr>
            </w:pPr>
            <w:r>
              <w:rPr>
                <w:b w:val="0"/>
                <w:sz w:val="10"/>
                <w:szCs w:val="10"/>
              </w:rPr>
              <w:t>Families of individuals who have contracted Covid-19 are required to self-isolate as per UK Government Advice / Guidance</w:t>
            </w:r>
            <w:r>
              <w:rPr>
                <w:b w:val="0"/>
                <w:sz w:val="10"/>
                <w:szCs w:val="10"/>
              </w:rPr>
              <w:br/>
            </w:r>
            <w:r>
              <w:rPr>
                <w:b w:val="0"/>
                <w:sz w:val="10"/>
                <w:szCs w:val="10"/>
              </w:rPr>
              <w:br/>
              <w:t>Mental health / personal well-being issues caused by self-isolation</w:t>
            </w:r>
            <w:r>
              <w:rPr>
                <w:b w:val="0"/>
                <w:sz w:val="10"/>
                <w:szCs w:val="10"/>
              </w:rPr>
              <w:br/>
            </w:r>
            <w:r>
              <w:rPr>
                <w:b w:val="0"/>
                <w:sz w:val="10"/>
                <w:szCs w:val="10"/>
              </w:rPr>
              <w:br/>
            </w:r>
          </w:p>
        </w:tc>
        <w:tc>
          <w:tcPr>
            <w:tcW w:w="837" w:type="dxa"/>
            <w:shd w:val="clear" w:color="auto" w:fill="auto"/>
            <w:vAlign w:val="center"/>
          </w:tcPr>
          <w:p w14:paraId="5D1CF80F" w14:textId="77777777" w:rsidR="00283677" w:rsidRDefault="00283677" w:rsidP="00875F8D">
            <w:pPr>
              <w:pStyle w:val="Heading3"/>
              <w:ind w:left="0"/>
              <w:jc w:val="center"/>
              <w:rPr>
                <w:b w:val="0"/>
                <w:sz w:val="10"/>
                <w:szCs w:val="10"/>
              </w:rPr>
            </w:pPr>
          </w:p>
          <w:p w14:paraId="3B653E40" w14:textId="77777777" w:rsidR="00283677" w:rsidRDefault="00283677" w:rsidP="00875F8D"/>
          <w:p w14:paraId="3611FF2F" w14:textId="23A1DABC" w:rsidR="00283677" w:rsidRDefault="00283677" w:rsidP="00875F8D">
            <w:r>
              <w:rPr>
                <w:b/>
                <w:sz w:val="10"/>
                <w:szCs w:val="10"/>
              </w:rPr>
              <w:br/>
            </w:r>
            <w:r>
              <w:rPr>
                <w:b/>
                <w:sz w:val="10"/>
                <w:szCs w:val="10"/>
              </w:rPr>
              <w:br/>
              <w:t xml:space="preserve">         </w:t>
            </w:r>
            <w:r w:rsidR="0030254B">
              <w:rPr>
                <w:b/>
                <w:sz w:val="10"/>
                <w:szCs w:val="10"/>
              </w:rPr>
              <w:t xml:space="preserve"> </w:t>
            </w:r>
            <w:r>
              <w:rPr>
                <w:b/>
                <w:sz w:val="10"/>
                <w:szCs w:val="10"/>
              </w:rPr>
              <w:t xml:space="preserve"> </w:t>
            </w:r>
            <w:r w:rsidR="00801FB1">
              <w:rPr>
                <w:b/>
                <w:sz w:val="10"/>
                <w:szCs w:val="10"/>
              </w:rPr>
              <w:t>2</w:t>
            </w:r>
          </w:p>
          <w:p w14:paraId="6B77710F" w14:textId="77777777" w:rsidR="00283677" w:rsidRPr="00C43BC9" w:rsidRDefault="00283677" w:rsidP="00875F8D"/>
        </w:tc>
        <w:tc>
          <w:tcPr>
            <w:tcW w:w="777" w:type="dxa"/>
            <w:vMerge w:val="restart"/>
            <w:shd w:val="clear" w:color="auto" w:fill="FFC000" w:themeFill="accent4"/>
            <w:vAlign w:val="center"/>
          </w:tcPr>
          <w:p w14:paraId="6039351F" w14:textId="2C98D743" w:rsidR="00283677" w:rsidRPr="008A3763" w:rsidRDefault="00801FB1" w:rsidP="00875F8D">
            <w:pPr>
              <w:pStyle w:val="Heading3"/>
              <w:ind w:left="0"/>
              <w:jc w:val="center"/>
              <w:rPr>
                <w:b w:val="0"/>
                <w:sz w:val="10"/>
                <w:szCs w:val="10"/>
              </w:rPr>
            </w:pPr>
            <w:r>
              <w:rPr>
                <w:b w:val="0"/>
                <w:sz w:val="10"/>
                <w:szCs w:val="10"/>
              </w:rPr>
              <w:t>8</w:t>
            </w:r>
          </w:p>
        </w:tc>
        <w:tc>
          <w:tcPr>
            <w:tcW w:w="1469" w:type="dxa"/>
            <w:vMerge w:val="restart"/>
            <w:shd w:val="clear" w:color="auto" w:fill="auto"/>
            <w:vAlign w:val="center"/>
          </w:tcPr>
          <w:p w14:paraId="734CAAC3" w14:textId="77777777" w:rsidR="00B82F00" w:rsidRDefault="00B82F00" w:rsidP="00BA16DD">
            <w:pPr>
              <w:pStyle w:val="Heading3"/>
              <w:ind w:left="0"/>
              <w:rPr>
                <w:b w:val="0"/>
                <w:sz w:val="10"/>
                <w:szCs w:val="10"/>
              </w:rPr>
            </w:pPr>
          </w:p>
          <w:p w14:paraId="0A1577BB" w14:textId="77777777" w:rsidR="00B82F00" w:rsidRDefault="00B82F00" w:rsidP="00B82F00">
            <w:pPr>
              <w:pStyle w:val="Heading3"/>
              <w:ind w:left="0"/>
              <w:rPr>
                <w:b w:val="0"/>
                <w:sz w:val="10"/>
                <w:szCs w:val="10"/>
              </w:rPr>
            </w:pPr>
            <w:r>
              <w:rPr>
                <w:b w:val="0"/>
                <w:sz w:val="10"/>
                <w:szCs w:val="10"/>
              </w:rPr>
              <w:t xml:space="preserve">ACU Ltd (governing body) follow UK Government advice / guidance and issue a permit accordingly </w:t>
            </w:r>
          </w:p>
          <w:p w14:paraId="31B7678A" w14:textId="77777777" w:rsidR="00B82F00" w:rsidRDefault="00B82F00" w:rsidP="00BA16DD">
            <w:pPr>
              <w:pStyle w:val="Heading3"/>
              <w:ind w:left="0"/>
              <w:rPr>
                <w:b w:val="0"/>
                <w:sz w:val="10"/>
                <w:szCs w:val="10"/>
              </w:rPr>
            </w:pPr>
          </w:p>
          <w:p w14:paraId="17503E0B" w14:textId="5F3FE815" w:rsidR="00BA16DD" w:rsidRPr="008767A3" w:rsidRDefault="00BA16DD" w:rsidP="00BA16DD">
            <w:pPr>
              <w:pStyle w:val="Heading3"/>
              <w:ind w:left="0"/>
              <w:rPr>
                <w:b w:val="0"/>
                <w:sz w:val="10"/>
                <w:szCs w:val="10"/>
              </w:rPr>
            </w:pPr>
            <w:r w:rsidRPr="008767A3">
              <w:rPr>
                <w:b w:val="0"/>
                <w:sz w:val="10"/>
                <w:szCs w:val="10"/>
              </w:rPr>
              <w:t xml:space="preserve">Social distancing measures apply as per government advice / guidelines </w:t>
            </w:r>
          </w:p>
          <w:p w14:paraId="7C68F2E0" w14:textId="77777777" w:rsidR="00BA16DD" w:rsidRPr="008767A3" w:rsidRDefault="00BA16DD" w:rsidP="00BA16DD">
            <w:pPr>
              <w:pStyle w:val="Heading3"/>
              <w:ind w:left="0"/>
              <w:rPr>
                <w:b w:val="0"/>
                <w:sz w:val="10"/>
                <w:szCs w:val="10"/>
              </w:rPr>
            </w:pPr>
          </w:p>
          <w:p w14:paraId="5F7F3D15" w14:textId="45B6B775" w:rsidR="00283677" w:rsidRPr="008767A3" w:rsidRDefault="00BA16DD" w:rsidP="00EF11E6">
            <w:pPr>
              <w:rPr>
                <w:rFonts w:ascii="Arial" w:hAnsi="Arial" w:cs="Arial"/>
                <w:b/>
                <w:sz w:val="10"/>
                <w:szCs w:val="10"/>
              </w:rPr>
            </w:pPr>
            <w:r w:rsidRPr="008767A3">
              <w:rPr>
                <w:rFonts w:ascii="Arial" w:hAnsi="Arial" w:cs="Arial"/>
                <w:sz w:val="10"/>
                <w:szCs w:val="10"/>
              </w:rPr>
              <w:t xml:space="preserve">Machines / clothing / helmets placed at an appropriate distance to allow Technical Officials to inspect equipment without getting too close to individuals </w:t>
            </w:r>
            <w:r w:rsidR="00112C93" w:rsidRPr="008767A3">
              <w:rPr>
                <w:rFonts w:ascii="Arial" w:hAnsi="Arial" w:cs="Arial"/>
                <w:sz w:val="10"/>
                <w:szCs w:val="10"/>
              </w:rPr>
              <w:br/>
            </w:r>
            <w:r w:rsidR="00112C93" w:rsidRPr="008767A3">
              <w:rPr>
                <w:rFonts w:ascii="Arial" w:hAnsi="Arial" w:cs="Arial"/>
                <w:sz w:val="10"/>
                <w:szCs w:val="10"/>
              </w:rPr>
              <w:br/>
            </w:r>
            <w:r w:rsidR="0030254B">
              <w:rPr>
                <w:rFonts w:ascii="Arial" w:hAnsi="Arial" w:cs="Arial"/>
                <w:sz w:val="10"/>
                <w:szCs w:val="10"/>
              </w:rPr>
              <w:t xml:space="preserve">Face coverings and gloves to be provided for </w:t>
            </w:r>
            <w:r w:rsidR="00112C93" w:rsidRPr="008767A3">
              <w:rPr>
                <w:rFonts w:ascii="Arial" w:hAnsi="Arial" w:cs="Arial"/>
                <w:sz w:val="10"/>
                <w:szCs w:val="10"/>
              </w:rPr>
              <w:t xml:space="preserve">Technical </w:t>
            </w:r>
            <w:r w:rsidR="00801FB1">
              <w:rPr>
                <w:rFonts w:ascii="Arial" w:hAnsi="Arial" w:cs="Arial"/>
                <w:sz w:val="10"/>
                <w:szCs w:val="10"/>
              </w:rPr>
              <w:t>Officials if they wish to do so</w:t>
            </w:r>
            <w:r w:rsidR="00EC5547" w:rsidRPr="008767A3">
              <w:rPr>
                <w:rFonts w:ascii="Arial" w:hAnsi="Arial" w:cs="Arial"/>
                <w:b/>
                <w:sz w:val="10"/>
                <w:szCs w:val="10"/>
              </w:rPr>
              <w:br/>
            </w:r>
            <w:r w:rsidR="00EC5547" w:rsidRPr="008767A3">
              <w:rPr>
                <w:rFonts w:ascii="Arial" w:hAnsi="Arial" w:cs="Arial"/>
                <w:b/>
                <w:sz w:val="10"/>
                <w:szCs w:val="10"/>
              </w:rPr>
              <w:br/>
            </w:r>
            <w:r w:rsidR="008767A3" w:rsidRPr="008767A3">
              <w:rPr>
                <w:rFonts w:ascii="Arial" w:eastAsia="Times New Roman" w:hAnsi="Arial" w:cs="Arial"/>
                <w:bCs/>
                <w:sz w:val="10"/>
                <w:szCs w:val="10"/>
              </w:rPr>
              <w:br/>
              <w:t>Supplementary Regulations</w:t>
            </w:r>
          </w:p>
        </w:tc>
        <w:tc>
          <w:tcPr>
            <w:tcW w:w="1469" w:type="dxa"/>
            <w:vMerge w:val="restart"/>
            <w:shd w:val="clear" w:color="auto" w:fill="auto"/>
          </w:tcPr>
          <w:p w14:paraId="06363771" w14:textId="4D838B67" w:rsidR="00283677" w:rsidRDefault="00C75FD2" w:rsidP="00C75FD2">
            <w:pPr>
              <w:pStyle w:val="Heading3"/>
              <w:ind w:left="0"/>
              <w:rPr>
                <w:b w:val="0"/>
                <w:sz w:val="10"/>
                <w:szCs w:val="10"/>
              </w:rPr>
            </w:pPr>
            <w:r>
              <w:rPr>
                <w:b w:val="0"/>
                <w:sz w:val="10"/>
                <w:szCs w:val="10"/>
              </w:rPr>
              <w:br/>
            </w:r>
            <w:r w:rsidR="00283677">
              <w:rPr>
                <w:b w:val="0"/>
                <w:sz w:val="10"/>
                <w:szCs w:val="10"/>
              </w:rPr>
              <w:t>NHS</w:t>
            </w:r>
            <w:r>
              <w:rPr>
                <w:b w:val="0"/>
                <w:sz w:val="10"/>
                <w:szCs w:val="10"/>
              </w:rPr>
              <w:br/>
            </w:r>
            <w:r>
              <w:rPr>
                <w:b w:val="0"/>
                <w:sz w:val="10"/>
                <w:szCs w:val="10"/>
              </w:rPr>
              <w:br/>
              <w:t>NHS Vaccine programme</w:t>
            </w:r>
          </w:p>
          <w:p w14:paraId="2F573A61" w14:textId="286001EA" w:rsidR="00C75FD2" w:rsidRPr="00C75FD2" w:rsidRDefault="00C75FD2" w:rsidP="00C75FD2"/>
        </w:tc>
        <w:tc>
          <w:tcPr>
            <w:tcW w:w="844" w:type="dxa"/>
            <w:gridSpan w:val="2"/>
            <w:shd w:val="clear" w:color="auto" w:fill="auto"/>
            <w:vAlign w:val="center"/>
          </w:tcPr>
          <w:p w14:paraId="4067565B" w14:textId="77777777" w:rsidR="00283677" w:rsidRDefault="00283677" w:rsidP="00875F8D">
            <w:pPr>
              <w:pStyle w:val="Heading3"/>
              <w:ind w:left="0"/>
              <w:jc w:val="center"/>
              <w:rPr>
                <w:b w:val="0"/>
                <w:sz w:val="10"/>
                <w:szCs w:val="10"/>
              </w:rPr>
            </w:pPr>
          </w:p>
          <w:p w14:paraId="5768C6F6" w14:textId="77777777" w:rsidR="00283677" w:rsidRDefault="00283677" w:rsidP="00875F8D"/>
          <w:p w14:paraId="69A5A667" w14:textId="77777777" w:rsidR="00283677" w:rsidRDefault="00283677" w:rsidP="00875F8D">
            <w:pPr>
              <w:rPr>
                <w:sz w:val="12"/>
                <w:szCs w:val="12"/>
              </w:rPr>
            </w:pPr>
          </w:p>
          <w:p w14:paraId="12EDB1DC" w14:textId="182FA4F8" w:rsidR="00283677" w:rsidRDefault="00283677" w:rsidP="00875F8D">
            <w:pPr>
              <w:rPr>
                <w:sz w:val="12"/>
                <w:szCs w:val="12"/>
              </w:rPr>
            </w:pPr>
            <w:r>
              <w:rPr>
                <w:sz w:val="12"/>
                <w:szCs w:val="12"/>
              </w:rPr>
              <w:t xml:space="preserve">         </w:t>
            </w:r>
            <w:r w:rsidR="00801FB1">
              <w:rPr>
                <w:sz w:val="12"/>
                <w:szCs w:val="12"/>
              </w:rPr>
              <w:t>2</w:t>
            </w:r>
          </w:p>
          <w:p w14:paraId="43CD02BD" w14:textId="77777777" w:rsidR="00283677" w:rsidRPr="00764AE7" w:rsidRDefault="00283677" w:rsidP="00875F8D"/>
        </w:tc>
        <w:tc>
          <w:tcPr>
            <w:tcW w:w="710" w:type="dxa"/>
            <w:vMerge w:val="restart"/>
            <w:shd w:val="clear" w:color="auto" w:fill="A8D08D" w:themeFill="accent6" w:themeFillTint="99"/>
            <w:vAlign w:val="center"/>
          </w:tcPr>
          <w:p w14:paraId="2AEEE0E2" w14:textId="61726583" w:rsidR="00283677" w:rsidRPr="008A3763" w:rsidRDefault="0030254B" w:rsidP="00875F8D">
            <w:pPr>
              <w:pStyle w:val="Heading3"/>
              <w:ind w:left="0"/>
              <w:jc w:val="center"/>
              <w:rPr>
                <w:b w:val="0"/>
                <w:sz w:val="10"/>
                <w:szCs w:val="10"/>
              </w:rPr>
            </w:pPr>
            <w:r>
              <w:rPr>
                <w:b w:val="0"/>
                <w:sz w:val="10"/>
                <w:szCs w:val="10"/>
              </w:rPr>
              <w:t>4</w:t>
            </w:r>
          </w:p>
        </w:tc>
        <w:tc>
          <w:tcPr>
            <w:tcW w:w="957" w:type="dxa"/>
            <w:vMerge w:val="restart"/>
            <w:shd w:val="clear" w:color="auto" w:fill="auto"/>
            <w:vAlign w:val="center"/>
          </w:tcPr>
          <w:p w14:paraId="2935F7DF" w14:textId="77777777" w:rsidR="00283677" w:rsidRPr="008A3763" w:rsidRDefault="00283677" w:rsidP="00875F8D">
            <w:pPr>
              <w:pStyle w:val="Heading3"/>
              <w:ind w:left="0"/>
              <w:jc w:val="center"/>
              <w:rPr>
                <w:b w:val="0"/>
                <w:sz w:val="10"/>
                <w:szCs w:val="10"/>
              </w:rPr>
            </w:pPr>
            <w:r>
              <w:rPr>
                <w:b w:val="0"/>
                <w:sz w:val="10"/>
                <w:szCs w:val="10"/>
              </w:rPr>
              <w:t>Yes</w:t>
            </w:r>
          </w:p>
        </w:tc>
        <w:tc>
          <w:tcPr>
            <w:tcW w:w="1827" w:type="dxa"/>
            <w:vMerge w:val="restart"/>
            <w:shd w:val="clear" w:color="auto" w:fill="auto"/>
            <w:vAlign w:val="center"/>
          </w:tcPr>
          <w:p w14:paraId="16730194" w14:textId="77777777" w:rsidR="00283677" w:rsidRPr="008A3763" w:rsidRDefault="00283677" w:rsidP="00875F8D">
            <w:pPr>
              <w:pStyle w:val="Heading3"/>
              <w:ind w:left="0"/>
              <w:rPr>
                <w:b w:val="0"/>
                <w:sz w:val="10"/>
                <w:szCs w:val="10"/>
              </w:rPr>
            </w:pPr>
            <w:r>
              <w:rPr>
                <w:b w:val="0"/>
                <w:sz w:val="10"/>
                <w:szCs w:val="10"/>
              </w:rPr>
              <w:t>ACU Ltd continue to monitor and follow UK Government Advice / guidance</w:t>
            </w:r>
          </w:p>
        </w:tc>
        <w:tc>
          <w:tcPr>
            <w:tcW w:w="917" w:type="dxa"/>
            <w:shd w:val="clear" w:color="auto" w:fill="auto"/>
            <w:vAlign w:val="center"/>
          </w:tcPr>
          <w:p w14:paraId="55103CE4" w14:textId="77777777" w:rsidR="00283677" w:rsidRDefault="00283677" w:rsidP="00875F8D">
            <w:pPr>
              <w:pStyle w:val="Heading3"/>
              <w:ind w:left="0"/>
              <w:jc w:val="center"/>
              <w:rPr>
                <w:b w:val="0"/>
                <w:sz w:val="10"/>
                <w:szCs w:val="10"/>
              </w:rPr>
            </w:pPr>
            <w:r>
              <w:rPr>
                <w:b w:val="0"/>
                <w:sz w:val="10"/>
                <w:szCs w:val="10"/>
              </w:rPr>
              <w:t>Ongoing</w:t>
            </w:r>
          </w:p>
        </w:tc>
      </w:tr>
      <w:tr w:rsidR="00283677" w:rsidRPr="00142197" w14:paraId="13738F11" w14:textId="77777777" w:rsidTr="0030254B">
        <w:trPr>
          <w:trHeight w:val="1183"/>
        </w:trPr>
        <w:tc>
          <w:tcPr>
            <w:tcW w:w="376" w:type="dxa"/>
            <w:vMerge/>
            <w:tcBorders>
              <w:bottom w:val="single" w:sz="4" w:space="0" w:color="auto"/>
            </w:tcBorders>
            <w:shd w:val="clear" w:color="auto" w:fill="auto"/>
            <w:vAlign w:val="center"/>
          </w:tcPr>
          <w:p w14:paraId="02D7BF87" w14:textId="77777777" w:rsidR="00283677" w:rsidRDefault="00283677" w:rsidP="00875F8D">
            <w:pPr>
              <w:pStyle w:val="Heading3"/>
              <w:ind w:left="0"/>
              <w:rPr>
                <w:b w:val="0"/>
                <w:sz w:val="10"/>
                <w:szCs w:val="10"/>
              </w:rPr>
            </w:pPr>
          </w:p>
        </w:tc>
        <w:tc>
          <w:tcPr>
            <w:tcW w:w="1288" w:type="dxa"/>
            <w:vMerge/>
            <w:tcBorders>
              <w:bottom w:val="single" w:sz="4" w:space="0" w:color="auto"/>
            </w:tcBorders>
            <w:shd w:val="clear" w:color="auto" w:fill="auto"/>
            <w:vAlign w:val="center"/>
          </w:tcPr>
          <w:p w14:paraId="29DB3F3D" w14:textId="77777777" w:rsidR="00283677" w:rsidRDefault="00283677" w:rsidP="00875F8D">
            <w:pPr>
              <w:pStyle w:val="Heading3"/>
              <w:ind w:left="0"/>
              <w:rPr>
                <w:b w:val="0"/>
                <w:sz w:val="10"/>
                <w:szCs w:val="10"/>
              </w:rPr>
            </w:pPr>
          </w:p>
        </w:tc>
        <w:tc>
          <w:tcPr>
            <w:tcW w:w="1288" w:type="dxa"/>
            <w:vMerge/>
            <w:tcBorders>
              <w:bottom w:val="single" w:sz="4" w:space="0" w:color="auto"/>
            </w:tcBorders>
            <w:shd w:val="clear" w:color="auto" w:fill="auto"/>
            <w:vAlign w:val="center"/>
          </w:tcPr>
          <w:p w14:paraId="5B15CC8B" w14:textId="77777777" w:rsidR="00283677" w:rsidRDefault="00283677" w:rsidP="00875F8D">
            <w:pPr>
              <w:pStyle w:val="Heading3"/>
              <w:ind w:left="0"/>
              <w:rPr>
                <w:b w:val="0"/>
                <w:sz w:val="10"/>
                <w:szCs w:val="10"/>
              </w:rPr>
            </w:pPr>
          </w:p>
        </w:tc>
        <w:tc>
          <w:tcPr>
            <w:tcW w:w="1288" w:type="dxa"/>
            <w:vMerge/>
            <w:tcBorders>
              <w:bottom w:val="single" w:sz="4" w:space="0" w:color="auto"/>
            </w:tcBorders>
            <w:shd w:val="clear" w:color="auto" w:fill="auto"/>
            <w:vAlign w:val="center"/>
          </w:tcPr>
          <w:p w14:paraId="6E54E8FA" w14:textId="77777777" w:rsidR="00283677" w:rsidRDefault="00283677" w:rsidP="00875F8D">
            <w:pPr>
              <w:pStyle w:val="Heading3"/>
              <w:ind w:left="0"/>
              <w:rPr>
                <w:b w:val="0"/>
                <w:sz w:val="10"/>
                <w:szCs w:val="10"/>
              </w:rPr>
            </w:pPr>
          </w:p>
        </w:tc>
        <w:tc>
          <w:tcPr>
            <w:tcW w:w="1289" w:type="dxa"/>
            <w:vMerge/>
            <w:tcBorders>
              <w:bottom w:val="single" w:sz="4" w:space="0" w:color="auto"/>
            </w:tcBorders>
            <w:shd w:val="clear" w:color="auto" w:fill="auto"/>
            <w:vAlign w:val="center"/>
          </w:tcPr>
          <w:p w14:paraId="4A7AC205" w14:textId="77777777" w:rsidR="00283677" w:rsidRDefault="00283677" w:rsidP="00875F8D">
            <w:pPr>
              <w:pStyle w:val="Heading3"/>
              <w:ind w:left="0"/>
              <w:rPr>
                <w:b w:val="0"/>
                <w:sz w:val="10"/>
                <w:szCs w:val="10"/>
              </w:rPr>
            </w:pPr>
          </w:p>
        </w:tc>
        <w:tc>
          <w:tcPr>
            <w:tcW w:w="837" w:type="dxa"/>
            <w:tcBorders>
              <w:bottom w:val="single" w:sz="4" w:space="0" w:color="auto"/>
            </w:tcBorders>
            <w:shd w:val="clear" w:color="auto" w:fill="auto"/>
            <w:vAlign w:val="center"/>
          </w:tcPr>
          <w:p w14:paraId="627215C0" w14:textId="5912FAEB" w:rsidR="00283677" w:rsidRPr="008A3763" w:rsidRDefault="0030254B" w:rsidP="00875F8D">
            <w:pPr>
              <w:pStyle w:val="Heading3"/>
              <w:ind w:left="0"/>
              <w:jc w:val="center"/>
              <w:rPr>
                <w:b w:val="0"/>
                <w:sz w:val="10"/>
                <w:szCs w:val="10"/>
              </w:rPr>
            </w:pPr>
            <w:r>
              <w:rPr>
                <w:b w:val="0"/>
                <w:sz w:val="10"/>
                <w:szCs w:val="10"/>
              </w:rPr>
              <w:t>4</w:t>
            </w:r>
          </w:p>
        </w:tc>
        <w:tc>
          <w:tcPr>
            <w:tcW w:w="777" w:type="dxa"/>
            <w:vMerge/>
            <w:tcBorders>
              <w:bottom w:val="single" w:sz="4" w:space="0" w:color="auto"/>
            </w:tcBorders>
            <w:shd w:val="clear" w:color="auto" w:fill="FFC000" w:themeFill="accent4"/>
            <w:vAlign w:val="center"/>
          </w:tcPr>
          <w:p w14:paraId="4DB96215" w14:textId="77777777" w:rsidR="00283677" w:rsidRPr="008A3763" w:rsidRDefault="00283677" w:rsidP="00875F8D">
            <w:pPr>
              <w:pStyle w:val="Heading3"/>
              <w:ind w:left="0"/>
              <w:jc w:val="center"/>
              <w:rPr>
                <w:b w:val="0"/>
                <w:sz w:val="10"/>
                <w:szCs w:val="10"/>
              </w:rPr>
            </w:pPr>
          </w:p>
        </w:tc>
        <w:tc>
          <w:tcPr>
            <w:tcW w:w="1469" w:type="dxa"/>
            <w:vMerge/>
            <w:tcBorders>
              <w:bottom w:val="single" w:sz="4" w:space="0" w:color="auto"/>
            </w:tcBorders>
            <w:shd w:val="clear" w:color="auto" w:fill="auto"/>
            <w:vAlign w:val="center"/>
          </w:tcPr>
          <w:p w14:paraId="5BF498B8" w14:textId="77777777" w:rsidR="00283677" w:rsidRPr="008A3763" w:rsidRDefault="00283677" w:rsidP="00875F8D">
            <w:pPr>
              <w:pStyle w:val="Heading3"/>
              <w:ind w:left="0"/>
              <w:rPr>
                <w:b w:val="0"/>
                <w:sz w:val="10"/>
                <w:szCs w:val="10"/>
              </w:rPr>
            </w:pPr>
          </w:p>
        </w:tc>
        <w:tc>
          <w:tcPr>
            <w:tcW w:w="1469" w:type="dxa"/>
            <w:vMerge/>
            <w:tcBorders>
              <w:bottom w:val="single" w:sz="4" w:space="0" w:color="auto"/>
            </w:tcBorders>
            <w:shd w:val="clear" w:color="auto" w:fill="auto"/>
            <w:vAlign w:val="center"/>
          </w:tcPr>
          <w:p w14:paraId="5193A38F" w14:textId="77777777" w:rsidR="00283677" w:rsidRPr="008A3763" w:rsidRDefault="00283677" w:rsidP="00875F8D">
            <w:pPr>
              <w:pStyle w:val="Heading3"/>
              <w:ind w:left="0"/>
              <w:rPr>
                <w:b w:val="0"/>
                <w:sz w:val="10"/>
                <w:szCs w:val="10"/>
              </w:rPr>
            </w:pPr>
          </w:p>
        </w:tc>
        <w:tc>
          <w:tcPr>
            <w:tcW w:w="844" w:type="dxa"/>
            <w:gridSpan w:val="2"/>
            <w:tcBorders>
              <w:bottom w:val="single" w:sz="4" w:space="0" w:color="auto"/>
            </w:tcBorders>
            <w:shd w:val="clear" w:color="auto" w:fill="auto"/>
            <w:vAlign w:val="center"/>
          </w:tcPr>
          <w:p w14:paraId="27F68130" w14:textId="69A37309" w:rsidR="00283677" w:rsidRPr="008A3763" w:rsidRDefault="00801FB1" w:rsidP="00875F8D">
            <w:pPr>
              <w:pStyle w:val="Heading3"/>
              <w:ind w:left="0"/>
              <w:jc w:val="center"/>
              <w:rPr>
                <w:b w:val="0"/>
                <w:sz w:val="10"/>
                <w:szCs w:val="10"/>
              </w:rPr>
            </w:pPr>
            <w:r>
              <w:rPr>
                <w:b w:val="0"/>
                <w:sz w:val="10"/>
                <w:szCs w:val="10"/>
              </w:rPr>
              <w:t>2</w:t>
            </w:r>
          </w:p>
        </w:tc>
        <w:tc>
          <w:tcPr>
            <w:tcW w:w="710" w:type="dxa"/>
            <w:vMerge/>
            <w:tcBorders>
              <w:bottom w:val="single" w:sz="4" w:space="0" w:color="auto"/>
            </w:tcBorders>
            <w:shd w:val="clear" w:color="auto" w:fill="A8D08D" w:themeFill="accent6" w:themeFillTint="99"/>
            <w:vAlign w:val="center"/>
          </w:tcPr>
          <w:p w14:paraId="36C6D8EB" w14:textId="77777777" w:rsidR="00283677" w:rsidRPr="008A3763" w:rsidRDefault="00283677" w:rsidP="00875F8D">
            <w:pPr>
              <w:pStyle w:val="Heading3"/>
              <w:ind w:left="0"/>
              <w:jc w:val="center"/>
              <w:rPr>
                <w:b w:val="0"/>
                <w:sz w:val="10"/>
                <w:szCs w:val="10"/>
              </w:rPr>
            </w:pPr>
          </w:p>
        </w:tc>
        <w:tc>
          <w:tcPr>
            <w:tcW w:w="957" w:type="dxa"/>
            <w:vMerge/>
            <w:tcBorders>
              <w:bottom w:val="single" w:sz="4" w:space="0" w:color="auto"/>
            </w:tcBorders>
            <w:shd w:val="clear" w:color="auto" w:fill="auto"/>
            <w:vAlign w:val="center"/>
          </w:tcPr>
          <w:p w14:paraId="057C77FB" w14:textId="77777777" w:rsidR="00283677" w:rsidRPr="008A3763" w:rsidRDefault="00283677" w:rsidP="00875F8D">
            <w:pPr>
              <w:pStyle w:val="Heading3"/>
              <w:ind w:left="0"/>
              <w:jc w:val="center"/>
              <w:rPr>
                <w:b w:val="0"/>
                <w:sz w:val="10"/>
                <w:szCs w:val="10"/>
              </w:rPr>
            </w:pPr>
          </w:p>
        </w:tc>
        <w:tc>
          <w:tcPr>
            <w:tcW w:w="1827" w:type="dxa"/>
            <w:vMerge/>
            <w:tcBorders>
              <w:bottom w:val="single" w:sz="4" w:space="0" w:color="auto"/>
            </w:tcBorders>
            <w:shd w:val="clear" w:color="auto" w:fill="auto"/>
            <w:vAlign w:val="center"/>
          </w:tcPr>
          <w:p w14:paraId="13138C09" w14:textId="77777777" w:rsidR="00283677" w:rsidRPr="008A3763" w:rsidRDefault="00283677" w:rsidP="00875F8D">
            <w:pPr>
              <w:pStyle w:val="Heading3"/>
              <w:ind w:left="0"/>
              <w:rPr>
                <w:b w:val="0"/>
                <w:sz w:val="10"/>
                <w:szCs w:val="10"/>
              </w:rPr>
            </w:pPr>
          </w:p>
        </w:tc>
        <w:tc>
          <w:tcPr>
            <w:tcW w:w="917" w:type="dxa"/>
            <w:tcBorders>
              <w:bottom w:val="single" w:sz="4" w:space="0" w:color="auto"/>
            </w:tcBorders>
            <w:shd w:val="clear" w:color="auto" w:fill="auto"/>
            <w:vAlign w:val="center"/>
          </w:tcPr>
          <w:p w14:paraId="6FF0036B" w14:textId="77777777" w:rsidR="00283677" w:rsidRDefault="00283677" w:rsidP="00875F8D">
            <w:pPr>
              <w:pStyle w:val="Heading3"/>
              <w:ind w:left="0"/>
              <w:jc w:val="center"/>
              <w:rPr>
                <w:b w:val="0"/>
                <w:sz w:val="10"/>
                <w:szCs w:val="10"/>
              </w:rPr>
            </w:pPr>
            <w:r>
              <w:rPr>
                <w:b w:val="0"/>
                <w:sz w:val="10"/>
                <w:szCs w:val="10"/>
              </w:rPr>
              <w:t xml:space="preserve">ACU Ltd / </w:t>
            </w:r>
            <w:r>
              <w:rPr>
                <w:b w:val="0"/>
                <w:sz w:val="10"/>
                <w:szCs w:val="10"/>
              </w:rPr>
              <w:br/>
              <w:t xml:space="preserve">Organising Club </w:t>
            </w:r>
          </w:p>
          <w:p w14:paraId="65C00B04" w14:textId="77777777" w:rsidR="00283677" w:rsidRPr="00764AE7" w:rsidRDefault="00283677" w:rsidP="00875F8D"/>
        </w:tc>
      </w:tr>
    </w:tbl>
    <w:p w14:paraId="0FBFDC0E" w14:textId="4E69BD5B" w:rsidR="00801FB1" w:rsidRDefault="00801FB1"/>
    <w:p w14:paraId="499235B5" w14:textId="301BC3E1" w:rsidR="00801FB1" w:rsidRDefault="00801FB1"/>
    <w:p w14:paraId="34364C55" w14:textId="238ACA0D" w:rsidR="00801FB1" w:rsidRDefault="00801FB1"/>
    <w:p w14:paraId="1E76116B" w14:textId="6096C589" w:rsidR="00801FB1" w:rsidRDefault="00801FB1"/>
    <w:p w14:paraId="1324FFCD" w14:textId="1E7AFC56" w:rsidR="00801FB1" w:rsidRDefault="00801FB1"/>
    <w:tbl>
      <w:tblPr>
        <w:tblW w:w="1533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
        <w:gridCol w:w="1288"/>
        <w:gridCol w:w="1288"/>
        <w:gridCol w:w="1288"/>
        <w:gridCol w:w="1289"/>
        <w:gridCol w:w="837"/>
        <w:gridCol w:w="777"/>
        <w:gridCol w:w="1469"/>
        <w:gridCol w:w="1469"/>
        <w:gridCol w:w="837"/>
        <w:gridCol w:w="7"/>
        <w:gridCol w:w="710"/>
        <w:gridCol w:w="957"/>
        <w:gridCol w:w="1827"/>
        <w:gridCol w:w="917"/>
      </w:tblGrid>
      <w:tr w:rsidR="00801FB1" w:rsidRPr="00DE4E21" w14:paraId="748C0481" w14:textId="77777777" w:rsidTr="00EB3595">
        <w:tc>
          <w:tcPr>
            <w:tcW w:w="376" w:type="dxa"/>
            <w:vMerge w:val="restart"/>
            <w:shd w:val="clear" w:color="auto" w:fill="auto"/>
            <w:vAlign w:val="center"/>
          </w:tcPr>
          <w:p w14:paraId="196D1475" w14:textId="77777777" w:rsidR="00801FB1" w:rsidRPr="00DE4E21" w:rsidRDefault="00801FB1" w:rsidP="00EB3595">
            <w:pPr>
              <w:pStyle w:val="Heading3"/>
              <w:ind w:left="0"/>
              <w:jc w:val="center"/>
              <w:rPr>
                <w:sz w:val="12"/>
                <w:szCs w:val="16"/>
              </w:rPr>
            </w:pPr>
            <w:r w:rsidRPr="00DE4E21">
              <w:rPr>
                <w:sz w:val="12"/>
                <w:szCs w:val="16"/>
              </w:rPr>
              <w:t>ID No</w:t>
            </w:r>
          </w:p>
        </w:tc>
        <w:tc>
          <w:tcPr>
            <w:tcW w:w="1288" w:type="dxa"/>
            <w:vMerge w:val="restart"/>
            <w:shd w:val="clear" w:color="auto" w:fill="auto"/>
            <w:vAlign w:val="center"/>
          </w:tcPr>
          <w:p w14:paraId="08B67D70" w14:textId="77777777" w:rsidR="00801FB1" w:rsidRPr="00DE4E21" w:rsidRDefault="00801FB1" w:rsidP="00EB3595">
            <w:pPr>
              <w:pStyle w:val="Heading3"/>
              <w:ind w:left="0"/>
              <w:jc w:val="center"/>
              <w:rPr>
                <w:sz w:val="12"/>
                <w:szCs w:val="16"/>
              </w:rPr>
            </w:pPr>
            <w:r w:rsidRPr="00DE4E21">
              <w:rPr>
                <w:sz w:val="12"/>
                <w:szCs w:val="16"/>
              </w:rPr>
              <w:t>Hazard</w:t>
            </w:r>
          </w:p>
        </w:tc>
        <w:tc>
          <w:tcPr>
            <w:tcW w:w="1288" w:type="dxa"/>
            <w:vMerge w:val="restart"/>
            <w:shd w:val="clear" w:color="auto" w:fill="auto"/>
            <w:vAlign w:val="center"/>
          </w:tcPr>
          <w:p w14:paraId="5BF6D640" w14:textId="77777777" w:rsidR="00801FB1" w:rsidRPr="00DE4E21" w:rsidRDefault="00801FB1" w:rsidP="00EB3595">
            <w:pPr>
              <w:pStyle w:val="Heading3"/>
              <w:ind w:left="0"/>
              <w:jc w:val="center"/>
              <w:rPr>
                <w:sz w:val="12"/>
                <w:szCs w:val="16"/>
              </w:rPr>
            </w:pPr>
            <w:r w:rsidRPr="00DE4E21">
              <w:rPr>
                <w:sz w:val="12"/>
                <w:szCs w:val="16"/>
              </w:rPr>
              <w:t>Cause/Trigger</w:t>
            </w:r>
          </w:p>
        </w:tc>
        <w:tc>
          <w:tcPr>
            <w:tcW w:w="1288" w:type="dxa"/>
            <w:vMerge w:val="restart"/>
            <w:shd w:val="clear" w:color="auto" w:fill="auto"/>
            <w:vAlign w:val="center"/>
          </w:tcPr>
          <w:p w14:paraId="278647AB" w14:textId="77777777" w:rsidR="00801FB1" w:rsidRPr="00DE4E21" w:rsidRDefault="00801FB1" w:rsidP="00EB3595">
            <w:pPr>
              <w:pStyle w:val="Heading3"/>
              <w:ind w:left="0"/>
              <w:jc w:val="center"/>
              <w:rPr>
                <w:sz w:val="12"/>
                <w:szCs w:val="16"/>
              </w:rPr>
            </w:pPr>
            <w:r w:rsidRPr="00DE4E21">
              <w:rPr>
                <w:sz w:val="12"/>
                <w:szCs w:val="16"/>
              </w:rPr>
              <w:t>Escalation Factor</w:t>
            </w:r>
          </w:p>
        </w:tc>
        <w:tc>
          <w:tcPr>
            <w:tcW w:w="1289" w:type="dxa"/>
            <w:vMerge w:val="restart"/>
            <w:shd w:val="clear" w:color="auto" w:fill="auto"/>
            <w:vAlign w:val="center"/>
          </w:tcPr>
          <w:p w14:paraId="65782C9B" w14:textId="77777777" w:rsidR="00801FB1" w:rsidRDefault="00801FB1" w:rsidP="00EB3595">
            <w:pPr>
              <w:pStyle w:val="Heading3"/>
              <w:ind w:left="0"/>
              <w:jc w:val="center"/>
              <w:rPr>
                <w:sz w:val="12"/>
                <w:szCs w:val="16"/>
              </w:rPr>
            </w:pPr>
            <w:r w:rsidRPr="00DE4E21">
              <w:rPr>
                <w:sz w:val="12"/>
                <w:szCs w:val="16"/>
              </w:rPr>
              <w:t>Possible Outcome/</w:t>
            </w:r>
          </w:p>
          <w:p w14:paraId="4E542D12" w14:textId="77777777" w:rsidR="00801FB1" w:rsidRPr="00DE4E21" w:rsidRDefault="00801FB1" w:rsidP="00EB3595">
            <w:pPr>
              <w:pStyle w:val="Heading3"/>
              <w:ind w:left="0"/>
              <w:jc w:val="center"/>
              <w:rPr>
                <w:sz w:val="12"/>
                <w:szCs w:val="16"/>
              </w:rPr>
            </w:pPr>
            <w:r w:rsidRPr="00DE4E21">
              <w:rPr>
                <w:sz w:val="12"/>
                <w:szCs w:val="16"/>
              </w:rPr>
              <w:t>Consequence</w:t>
            </w:r>
          </w:p>
        </w:tc>
        <w:tc>
          <w:tcPr>
            <w:tcW w:w="837" w:type="dxa"/>
            <w:shd w:val="clear" w:color="auto" w:fill="auto"/>
            <w:vAlign w:val="center"/>
          </w:tcPr>
          <w:p w14:paraId="0E51E18F" w14:textId="77777777" w:rsidR="00801FB1" w:rsidRPr="00DE4E21" w:rsidRDefault="00801FB1" w:rsidP="00EB3595">
            <w:pPr>
              <w:pStyle w:val="Heading3"/>
              <w:ind w:left="0"/>
              <w:jc w:val="center"/>
              <w:rPr>
                <w:sz w:val="12"/>
                <w:szCs w:val="16"/>
              </w:rPr>
            </w:pPr>
            <w:r w:rsidRPr="00DE4E21">
              <w:rPr>
                <w:sz w:val="12"/>
                <w:szCs w:val="16"/>
              </w:rPr>
              <w:t>Initial Probability</w:t>
            </w:r>
          </w:p>
        </w:tc>
        <w:tc>
          <w:tcPr>
            <w:tcW w:w="777" w:type="dxa"/>
            <w:vMerge w:val="restart"/>
            <w:shd w:val="clear" w:color="auto" w:fill="auto"/>
            <w:vAlign w:val="center"/>
          </w:tcPr>
          <w:p w14:paraId="7646F281" w14:textId="77777777" w:rsidR="00801FB1" w:rsidRPr="00DE4E21" w:rsidRDefault="00801FB1" w:rsidP="00EB3595">
            <w:pPr>
              <w:pStyle w:val="Heading3"/>
              <w:ind w:left="0"/>
              <w:jc w:val="center"/>
              <w:rPr>
                <w:sz w:val="12"/>
                <w:szCs w:val="16"/>
              </w:rPr>
            </w:pPr>
            <w:r w:rsidRPr="00DE4E21">
              <w:rPr>
                <w:sz w:val="12"/>
                <w:szCs w:val="16"/>
              </w:rPr>
              <w:t>Initial Assessed Level of Risk</w:t>
            </w:r>
          </w:p>
        </w:tc>
        <w:tc>
          <w:tcPr>
            <w:tcW w:w="1469" w:type="dxa"/>
            <w:vMerge w:val="restart"/>
            <w:shd w:val="clear" w:color="auto" w:fill="auto"/>
            <w:vAlign w:val="center"/>
          </w:tcPr>
          <w:p w14:paraId="1AD22A9D" w14:textId="77777777" w:rsidR="00801FB1" w:rsidRPr="00DE4E21" w:rsidRDefault="00801FB1" w:rsidP="00EB3595">
            <w:pPr>
              <w:pStyle w:val="Heading3"/>
              <w:ind w:left="0"/>
              <w:jc w:val="center"/>
              <w:rPr>
                <w:sz w:val="12"/>
                <w:szCs w:val="12"/>
              </w:rPr>
            </w:pPr>
            <w:r w:rsidRPr="00DE4E21">
              <w:rPr>
                <w:sz w:val="12"/>
                <w:szCs w:val="12"/>
              </w:rPr>
              <w:t>Preventative Controls</w:t>
            </w:r>
          </w:p>
          <w:p w14:paraId="0BB9844F" w14:textId="77777777" w:rsidR="00801FB1" w:rsidRPr="00DE4E21" w:rsidRDefault="00801FB1" w:rsidP="00EB3595">
            <w:pPr>
              <w:rPr>
                <w:rFonts w:ascii="Arial" w:hAnsi="Arial" w:cs="Arial"/>
                <w:sz w:val="12"/>
                <w:szCs w:val="12"/>
              </w:rPr>
            </w:pPr>
          </w:p>
          <w:p w14:paraId="671571CF" w14:textId="77777777" w:rsidR="00801FB1" w:rsidRPr="00DE4E21" w:rsidRDefault="00801FB1" w:rsidP="00EB3595">
            <w:pPr>
              <w:pStyle w:val="Heading3"/>
              <w:ind w:left="0"/>
              <w:jc w:val="center"/>
              <w:rPr>
                <w:sz w:val="12"/>
                <w:szCs w:val="16"/>
              </w:rPr>
            </w:pPr>
            <w:r w:rsidRPr="00DE4E21">
              <w:rPr>
                <w:sz w:val="12"/>
                <w:szCs w:val="12"/>
              </w:rPr>
              <w:t>Mitigating actions to prevent likelihood</w:t>
            </w:r>
          </w:p>
        </w:tc>
        <w:tc>
          <w:tcPr>
            <w:tcW w:w="1469" w:type="dxa"/>
            <w:vMerge w:val="restart"/>
            <w:shd w:val="clear" w:color="auto" w:fill="auto"/>
            <w:vAlign w:val="center"/>
          </w:tcPr>
          <w:p w14:paraId="3CBC0B5C" w14:textId="77777777" w:rsidR="00801FB1" w:rsidRPr="00DE4E21" w:rsidRDefault="00801FB1" w:rsidP="00EB3595">
            <w:pPr>
              <w:jc w:val="center"/>
              <w:rPr>
                <w:rFonts w:ascii="Arial" w:hAnsi="Arial" w:cs="Arial"/>
                <w:b/>
                <w:sz w:val="12"/>
                <w:szCs w:val="12"/>
              </w:rPr>
            </w:pPr>
            <w:r w:rsidRPr="00DE4E21">
              <w:rPr>
                <w:rFonts w:ascii="Arial" w:hAnsi="Arial" w:cs="Arial"/>
                <w:b/>
                <w:sz w:val="12"/>
                <w:szCs w:val="12"/>
              </w:rPr>
              <w:t>Recovery Controls</w:t>
            </w:r>
          </w:p>
          <w:p w14:paraId="150C9740" w14:textId="77777777" w:rsidR="00801FB1" w:rsidRPr="00DE4E21" w:rsidRDefault="00801FB1" w:rsidP="00EB3595">
            <w:pPr>
              <w:jc w:val="center"/>
              <w:rPr>
                <w:rFonts w:ascii="Arial" w:hAnsi="Arial" w:cs="Arial"/>
                <w:b/>
                <w:sz w:val="12"/>
                <w:szCs w:val="12"/>
              </w:rPr>
            </w:pPr>
          </w:p>
          <w:p w14:paraId="1F132906" w14:textId="77777777" w:rsidR="00801FB1" w:rsidRPr="00DE4E21" w:rsidRDefault="00801FB1" w:rsidP="00EB3595">
            <w:pPr>
              <w:jc w:val="center"/>
              <w:rPr>
                <w:rFonts w:ascii="Arial" w:hAnsi="Arial" w:cs="Arial"/>
                <w:b/>
              </w:rPr>
            </w:pPr>
            <w:r w:rsidRPr="00DE4E21">
              <w:rPr>
                <w:rFonts w:ascii="Arial" w:hAnsi="Arial" w:cs="Arial"/>
                <w:b/>
                <w:sz w:val="12"/>
                <w:szCs w:val="12"/>
              </w:rPr>
              <w:t xml:space="preserve">Mitigating actions to limit severity </w:t>
            </w:r>
          </w:p>
        </w:tc>
        <w:tc>
          <w:tcPr>
            <w:tcW w:w="837" w:type="dxa"/>
            <w:shd w:val="clear" w:color="auto" w:fill="auto"/>
            <w:vAlign w:val="center"/>
          </w:tcPr>
          <w:p w14:paraId="3D199C8D" w14:textId="77777777" w:rsidR="00801FB1" w:rsidRPr="00DE4E21" w:rsidRDefault="00801FB1" w:rsidP="00EB3595">
            <w:pPr>
              <w:pStyle w:val="Heading3"/>
              <w:ind w:left="0"/>
              <w:jc w:val="center"/>
              <w:rPr>
                <w:sz w:val="12"/>
                <w:szCs w:val="16"/>
              </w:rPr>
            </w:pPr>
            <w:r w:rsidRPr="00DE4E21">
              <w:rPr>
                <w:sz w:val="12"/>
                <w:szCs w:val="16"/>
              </w:rPr>
              <w:t>Post Mitigation Probability</w:t>
            </w:r>
          </w:p>
        </w:tc>
        <w:tc>
          <w:tcPr>
            <w:tcW w:w="717" w:type="dxa"/>
            <w:gridSpan w:val="2"/>
            <w:vMerge w:val="restart"/>
            <w:shd w:val="clear" w:color="auto" w:fill="auto"/>
            <w:vAlign w:val="center"/>
          </w:tcPr>
          <w:p w14:paraId="1A97B11B" w14:textId="77777777" w:rsidR="00801FB1" w:rsidRPr="00DE4E21" w:rsidRDefault="00801FB1" w:rsidP="00EB3595">
            <w:pPr>
              <w:pStyle w:val="Heading3"/>
              <w:ind w:left="0"/>
              <w:jc w:val="center"/>
              <w:rPr>
                <w:sz w:val="12"/>
                <w:szCs w:val="16"/>
              </w:rPr>
            </w:pPr>
            <w:r w:rsidRPr="00DE4E21">
              <w:rPr>
                <w:sz w:val="12"/>
                <w:szCs w:val="16"/>
              </w:rPr>
              <w:t>Residual Level of Risk</w:t>
            </w:r>
          </w:p>
        </w:tc>
        <w:tc>
          <w:tcPr>
            <w:tcW w:w="957" w:type="dxa"/>
            <w:vMerge w:val="restart"/>
            <w:shd w:val="clear" w:color="auto" w:fill="auto"/>
            <w:vAlign w:val="center"/>
          </w:tcPr>
          <w:p w14:paraId="48721128" w14:textId="77777777" w:rsidR="00801FB1" w:rsidRPr="00DE4E21" w:rsidRDefault="00801FB1" w:rsidP="00EB3595">
            <w:pPr>
              <w:pStyle w:val="Heading3"/>
              <w:ind w:left="0"/>
              <w:jc w:val="center"/>
              <w:rPr>
                <w:sz w:val="12"/>
                <w:szCs w:val="16"/>
              </w:rPr>
            </w:pPr>
            <w:r w:rsidRPr="00DE4E21">
              <w:rPr>
                <w:sz w:val="12"/>
                <w:szCs w:val="16"/>
              </w:rPr>
              <w:t xml:space="preserve">As Low as Reasonably Practicable </w:t>
            </w:r>
          </w:p>
          <w:p w14:paraId="5B08F5C9" w14:textId="77777777" w:rsidR="00801FB1" w:rsidRPr="00DE4E21" w:rsidRDefault="00801FB1" w:rsidP="00EB3595">
            <w:pPr>
              <w:pStyle w:val="Heading3"/>
              <w:ind w:left="0"/>
              <w:jc w:val="center"/>
              <w:rPr>
                <w:sz w:val="12"/>
                <w:szCs w:val="16"/>
              </w:rPr>
            </w:pPr>
            <w:r w:rsidRPr="00DE4E21">
              <w:rPr>
                <w:sz w:val="12"/>
                <w:szCs w:val="16"/>
              </w:rPr>
              <w:t>(ALARP) Status</w:t>
            </w:r>
          </w:p>
        </w:tc>
        <w:tc>
          <w:tcPr>
            <w:tcW w:w="1827" w:type="dxa"/>
            <w:vMerge w:val="restart"/>
            <w:shd w:val="clear" w:color="auto" w:fill="auto"/>
            <w:vAlign w:val="center"/>
          </w:tcPr>
          <w:p w14:paraId="01C9FA16" w14:textId="77777777" w:rsidR="00801FB1" w:rsidRPr="00DE4E21" w:rsidRDefault="00801FB1" w:rsidP="00EB3595">
            <w:pPr>
              <w:pStyle w:val="Heading3"/>
              <w:ind w:left="0"/>
              <w:jc w:val="center"/>
              <w:rPr>
                <w:sz w:val="12"/>
                <w:szCs w:val="16"/>
              </w:rPr>
            </w:pPr>
            <w:r w:rsidRPr="00DE4E21">
              <w:rPr>
                <w:sz w:val="12"/>
                <w:szCs w:val="16"/>
              </w:rPr>
              <w:t>Actions/</w:t>
            </w:r>
          </w:p>
          <w:p w14:paraId="3C8BDE35" w14:textId="77777777" w:rsidR="00801FB1" w:rsidRPr="00DE4E21" w:rsidRDefault="00801FB1" w:rsidP="00EB3595">
            <w:pPr>
              <w:pStyle w:val="Heading3"/>
              <w:ind w:left="0"/>
              <w:jc w:val="center"/>
              <w:rPr>
                <w:sz w:val="12"/>
                <w:szCs w:val="16"/>
              </w:rPr>
            </w:pPr>
            <w:r w:rsidRPr="00DE4E21">
              <w:rPr>
                <w:sz w:val="12"/>
                <w:szCs w:val="16"/>
              </w:rPr>
              <w:t>Remarks</w:t>
            </w:r>
          </w:p>
        </w:tc>
        <w:tc>
          <w:tcPr>
            <w:tcW w:w="917" w:type="dxa"/>
            <w:shd w:val="clear" w:color="auto" w:fill="auto"/>
            <w:vAlign w:val="center"/>
          </w:tcPr>
          <w:p w14:paraId="5CD86448" w14:textId="77777777" w:rsidR="00801FB1" w:rsidRPr="00DE4E21" w:rsidRDefault="00801FB1" w:rsidP="00EB3595">
            <w:pPr>
              <w:pStyle w:val="Heading3"/>
              <w:ind w:left="0"/>
              <w:jc w:val="center"/>
              <w:rPr>
                <w:sz w:val="12"/>
                <w:szCs w:val="16"/>
              </w:rPr>
            </w:pPr>
            <w:r w:rsidRPr="00DE4E21">
              <w:rPr>
                <w:sz w:val="12"/>
                <w:szCs w:val="16"/>
              </w:rPr>
              <w:t>Status</w:t>
            </w:r>
          </w:p>
        </w:tc>
      </w:tr>
      <w:tr w:rsidR="00801FB1" w:rsidRPr="00DE4E21" w14:paraId="028BD0A5" w14:textId="77777777" w:rsidTr="00EB3595">
        <w:tc>
          <w:tcPr>
            <w:tcW w:w="376" w:type="dxa"/>
            <w:vMerge/>
            <w:shd w:val="clear" w:color="auto" w:fill="auto"/>
          </w:tcPr>
          <w:p w14:paraId="3A95CDB6" w14:textId="77777777" w:rsidR="00801FB1" w:rsidRPr="00DE4E21" w:rsidRDefault="00801FB1" w:rsidP="00EB3595">
            <w:pPr>
              <w:pStyle w:val="Heading3"/>
              <w:ind w:left="0"/>
              <w:rPr>
                <w:sz w:val="12"/>
                <w:szCs w:val="16"/>
              </w:rPr>
            </w:pPr>
          </w:p>
        </w:tc>
        <w:tc>
          <w:tcPr>
            <w:tcW w:w="1288" w:type="dxa"/>
            <w:vMerge/>
            <w:shd w:val="clear" w:color="auto" w:fill="auto"/>
          </w:tcPr>
          <w:p w14:paraId="20019AE8" w14:textId="77777777" w:rsidR="00801FB1" w:rsidRPr="00DE4E21" w:rsidRDefault="00801FB1" w:rsidP="00EB3595">
            <w:pPr>
              <w:pStyle w:val="Heading3"/>
              <w:ind w:left="0"/>
              <w:jc w:val="center"/>
              <w:rPr>
                <w:sz w:val="12"/>
                <w:szCs w:val="16"/>
              </w:rPr>
            </w:pPr>
          </w:p>
        </w:tc>
        <w:tc>
          <w:tcPr>
            <w:tcW w:w="1288" w:type="dxa"/>
            <w:vMerge/>
            <w:shd w:val="clear" w:color="auto" w:fill="auto"/>
          </w:tcPr>
          <w:p w14:paraId="78A07D4F" w14:textId="77777777" w:rsidR="00801FB1" w:rsidRPr="00DE4E21" w:rsidRDefault="00801FB1" w:rsidP="00EB3595">
            <w:pPr>
              <w:pStyle w:val="Heading3"/>
              <w:ind w:left="0"/>
              <w:jc w:val="center"/>
              <w:rPr>
                <w:sz w:val="12"/>
                <w:szCs w:val="16"/>
              </w:rPr>
            </w:pPr>
          </w:p>
        </w:tc>
        <w:tc>
          <w:tcPr>
            <w:tcW w:w="1288" w:type="dxa"/>
            <w:vMerge/>
            <w:shd w:val="clear" w:color="auto" w:fill="auto"/>
          </w:tcPr>
          <w:p w14:paraId="3FF44765" w14:textId="77777777" w:rsidR="00801FB1" w:rsidRPr="00DE4E21" w:rsidRDefault="00801FB1" w:rsidP="00EB3595">
            <w:pPr>
              <w:pStyle w:val="Heading3"/>
              <w:ind w:left="0"/>
              <w:jc w:val="center"/>
              <w:rPr>
                <w:sz w:val="12"/>
                <w:szCs w:val="16"/>
              </w:rPr>
            </w:pPr>
          </w:p>
        </w:tc>
        <w:tc>
          <w:tcPr>
            <w:tcW w:w="1289" w:type="dxa"/>
            <w:vMerge/>
            <w:shd w:val="clear" w:color="auto" w:fill="auto"/>
          </w:tcPr>
          <w:p w14:paraId="1963C5BC" w14:textId="77777777" w:rsidR="00801FB1" w:rsidRPr="00DE4E21" w:rsidRDefault="00801FB1" w:rsidP="00EB3595">
            <w:pPr>
              <w:pStyle w:val="Heading3"/>
              <w:ind w:left="0"/>
              <w:jc w:val="center"/>
              <w:rPr>
                <w:sz w:val="12"/>
                <w:szCs w:val="16"/>
              </w:rPr>
            </w:pPr>
          </w:p>
        </w:tc>
        <w:tc>
          <w:tcPr>
            <w:tcW w:w="837" w:type="dxa"/>
            <w:shd w:val="clear" w:color="auto" w:fill="auto"/>
            <w:vAlign w:val="center"/>
          </w:tcPr>
          <w:p w14:paraId="23A5812F" w14:textId="77777777" w:rsidR="00801FB1" w:rsidRPr="00DE4E21" w:rsidRDefault="00801FB1" w:rsidP="00EB3595">
            <w:pPr>
              <w:pStyle w:val="Heading3"/>
              <w:ind w:left="0"/>
              <w:jc w:val="center"/>
              <w:rPr>
                <w:sz w:val="12"/>
                <w:szCs w:val="16"/>
              </w:rPr>
            </w:pPr>
            <w:r w:rsidRPr="00DE4E21">
              <w:rPr>
                <w:sz w:val="12"/>
                <w:szCs w:val="16"/>
              </w:rPr>
              <w:t>Initial Severity</w:t>
            </w:r>
          </w:p>
        </w:tc>
        <w:tc>
          <w:tcPr>
            <w:tcW w:w="777" w:type="dxa"/>
            <w:vMerge/>
            <w:shd w:val="clear" w:color="auto" w:fill="auto"/>
          </w:tcPr>
          <w:p w14:paraId="1F59B148" w14:textId="77777777" w:rsidR="00801FB1" w:rsidRPr="00DE4E21" w:rsidRDefault="00801FB1" w:rsidP="00EB3595">
            <w:pPr>
              <w:pStyle w:val="Heading3"/>
              <w:ind w:left="0"/>
              <w:rPr>
                <w:sz w:val="12"/>
                <w:szCs w:val="16"/>
              </w:rPr>
            </w:pPr>
          </w:p>
        </w:tc>
        <w:tc>
          <w:tcPr>
            <w:tcW w:w="1469" w:type="dxa"/>
            <w:vMerge/>
            <w:shd w:val="clear" w:color="auto" w:fill="auto"/>
          </w:tcPr>
          <w:p w14:paraId="4EF2DC64" w14:textId="77777777" w:rsidR="00801FB1" w:rsidRPr="00DE4E21" w:rsidRDefault="00801FB1" w:rsidP="00EB3595">
            <w:pPr>
              <w:pStyle w:val="Heading3"/>
              <w:ind w:left="0"/>
              <w:rPr>
                <w:sz w:val="12"/>
                <w:szCs w:val="16"/>
              </w:rPr>
            </w:pPr>
          </w:p>
        </w:tc>
        <w:tc>
          <w:tcPr>
            <w:tcW w:w="1469" w:type="dxa"/>
            <w:vMerge/>
            <w:shd w:val="clear" w:color="auto" w:fill="auto"/>
          </w:tcPr>
          <w:p w14:paraId="55FDBBDF" w14:textId="77777777" w:rsidR="00801FB1" w:rsidRPr="00DE4E21" w:rsidRDefault="00801FB1" w:rsidP="00EB3595">
            <w:pPr>
              <w:pStyle w:val="Heading3"/>
              <w:ind w:left="0"/>
              <w:rPr>
                <w:sz w:val="12"/>
                <w:szCs w:val="16"/>
              </w:rPr>
            </w:pPr>
          </w:p>
        </w:tc>
        <w:tc>
          <w:tcPr>
            <w:tcW w:w="837" w:type="dxa"/>
            <w:shd w:val="clear" w:color="auto" w:fill="auto"/>
            <w:vAlign w:val="center"/>
          </w:tcPr>
          <w:p w14:paraId="021D4829" w14:textId="77777777" w:rsidR="00801FB1" w:rsidRPr="00DE4E21" w:rsidRDefault="00801FB1" w:rsidP="00EB3595">
            <w:pPr>
              <w:pStyle w:val="Heading3"/>
              <w:ind w:left="0"/>
              <w:jc w:val="center"/>
              <w:rPr>
                <w:sz w:val="12"/>
                <w:szCs w:val="16"/>
              </w:rPr>
            </w:pPr>
            <w:r w:rsidRPr="00DE4E21">
              <w:rPr>
                <w:sz w:val="12"/>
                <w:szCs w:val="16"/>
              </w:rPr>
              <w:t>Post Mitigation</w:t>
            </w:r>
          </w:p>
          <w:p w14:paraId="386600D2" w14:textId="77777777" w:rsidR="00801FB1" w:rsidRPr="00DE4E21" w:rsidRDefault="00801FB1" w:rsidP="00EB3595">
            <w:pPr>
              <w:pStyle w:val="Heading3"/>
              <w:ind w:left="0"/>
              <w:jc w:val="center"/>
              <w:rPr>
                <w:sz w:val="12"/>
              </w:rPr>
            </w:pPr>
            <w:r w:rsidRPr="00DE4E21">
              <w:rPr>
                <w:sz w:val="12"/>
                <w:szCs w:val="16"/>
              </w:rPr>
              <w:t>Severity</w:t>
            </w:r>
          </w:p>
        </w:tc>
        <w:tc>
          <w:tcPr>
            <w:tcW w:w="717" w:type="dxa"/>
            <w:gridSpan w:val="2"/>
            <w:vMerge/>
            <w:shd w:val="clear" w:color="auto" w:fill="auto"/>
          </w:tcPr>
          <w:p w14:paraId="3C3A4D69" w14:textId="77777777" w:rsidR="00801FB1" w:rsidRPr="00DE4E21" w:rsidRDefault="00801FB1" w:rsidP="00EB3595">
            <w:pPr>
              <w:pStyle w:val="Heading3"/>
              <w:ind w:left="0"/>
              <w:rPr>
                <w:sz w:val="12"/>
                <w:szCs w:val="16"/>
              </w:rPr>
            </w:pPr>
          </w:p>
        </w:tc>
        <w:tc>
          <w:tcPr>
            <w:tcW w:w="957" w:type="dxa"/>
            <w:vMerge/>
            <w:shd w:val="clear" w:color="auto" w:fill="auto"/>
          </w:tcPr>
          <w:p w14:paraId="23B88CD0" w14:textId="77777777" w:rsidR="00801FB1" w:rsidRPr="00DE4E21" w:rsidRDefault="00801FB1" w:rsidP="00EB3595">
            <w:pPr>
              <w:pStyle w:val="Heading3"/>
              <w:ind w:left="0"/>
              <w:rPr>
                <w:sz w:val="12"/>
                <w:szCs w:val="16"/>
              </w:rPr>
            </w:pPr>
          </w:p>
        </w:tc>
        <w:tc>
          <w:tcPr>
            <w:tcW w:w="1827" w:type="dxa"/>
            <w:vMerge/>
            <w:shd w:val="clear" w:color="auto" w:fill="auto"/>
          </w:tcPr>
          <w:p w14:paraId="79FECEF7" w14:textId="77777777" w:rsidR="00801FB1" w:rsidRPr="00DE4E21" w:rsidRDefault="00801FB1" w:rsidP="00EB3595">
            <w:pPr>
              <w:pStyle w:val="Heading3"/>
              <w:ind w:left="0"/>
              <w:rPr>
                <w:sz w:val="12"/>
                <w:szCs w:val="16"/>
              </w:rPr>
            </w:pPr>
          </w:p>
        </w:tc>
        <w:tc>
          <w:tcPr>
            <w:tcW w:w="917" w:type="dxa"/>
            <w:shd w:val="clear" w:color="auto" w:fill="auto"/>
            <w:vAlign w:val="center"/>
          </w:tcPr>
          <w:p w14:paraId="3F56DDE8" w14:textId="77777777" w:rsidR="00801FB1" w:rsidRPr="00DE4E21" w:rsidRDefault="00801FB1" w:rsidP="00EB3595">
            <w:pPr>
              <w:pStyle w:val="Heading3"/>
              <w:ind w:left="0"/>
              <w:jc w:val="center"/>
              <w:rPr>
                <w:sz w:val="12"/>
                <w:szCs w:val="16"/>
              </w:rPr>
            </w:pPr>
            <w:r w:rsidRPr="00DE4E21">
              <w:rPr>
                <w:sz w:val="12"/>
                <w:szCs w:val="16"/>
              </w:rPr>
              <w:t>Owner</w:t>
            </w:r>
          </w:p>
        </w:tc>
      </w:tr>
      <w:tr w:rsidR="00801FB1" w:rsidRPr="00DE4E21" w14:paraId="517D3DE7" w14:textId="77777777" w:rsidTr="00EB3595">
        <w:tc>
          <w:tcPr>
            <w:tcW w:w="376" w:type="dxa"/>
            <w:vMerge/>
            <w:shd w:val="clear" w:color="auto" w:fill="auto"/>
            <w:vAlign w:val="center"/>
          </w:tcPr>
          <w:p w14:paraId="48D008BB" w14:textId="77777777" w:rsidR="00801FB1" w:rsidRPr="00DE4E21" w:rsidRDefault="00801FB1" w:rsidP="00EB3595">
            <w:pPr>
              <w:pStyle w:val="Heading3"/>
              <w:ind w:left="0"/>
              <w:jc w:val="center"/>
              <w:rPr>
                <w:b w:val="0"/>
                <w:sz w:val="12"/>
                <w:szCs w:val="12"/>
              </w:rPr>
            </w:pPr>
          </w:p>
        </w:tc>
        <w:tc>
          <w:tcPr>
            <w:tcW w:w="1288" w:type="dxa"/>
            <w:vMerge/>
            <w:shd w:val="clear" w:color="auto" w:fill="auto"/>
            <w:vAlign w:val="center"/>
          </w:tcPr>
          <w:p w14:paraId="6FEBD004" w14:textId="77777777" w:rsidR="00801FB1" w:rsidRPr="00DE4E21" w:rsidRDefault="00801FB1" w:rsidP="00EB3595">
            <w:pPr>
              <w:pStyle w:val="Heading3"/>
              <w:ind w:left="0"/>
              <w:rPr>
                <w:b w:val="0"/>
                <w:sz w:val="12"/>
                <w:szCs w:val="12"/>
              </w:rPr>
            </w:pPr>
          </w:p>
        </w:tc>
        <w:tc>
          <w:tcPr>
            <w:tcW w:w="1288" w:type="dxa"/>
            <w:vMerge/>
            <w:shd w:val="clear" w:color="auto" w:fill="auto"/>
            <w:vAlign w:val="center"/>
          </w:tcPr>
          <w:p w14:paraId="44981161" w14:textId="77777777" w:rsidR="00801FB1" w:rsidRPr="00DE4E21" w:rsidRDefault="00801FB1" w:rsidP="00EB3595">
            <w:pPr>
              <w:pStyle w:val="Heading3"/>
              <w:ind w:left="0"/>
              <w:rPr>
                <w:b w:val="0"/>
                <w:sz w:val="12"/>
                <w:szCs w:val="12"/>
              </w:rPr>
            </w:pPr>
          </w:p>
        </w:tc>
        <w:tc>
          <w:tcPr>
            <w:tcW w:w="1288" w:type="dxa"/>
            <w:vMerge/>
            <w:shd w:val="clear" w:color="auto" w:fill="auto"/>
            <w:vAlign w:val="center"/>
          </w:tcPr>
          <w:p w14:paraId="18DF8DAF" w14:textId="77777777" w:rsidR="00801FB1" w:rsidRPr="00DE4E21" w:rsidRDefault="00801FB1" w:rsidP="00EB3595">
            <w:pPr>
              <w:pStyle w:val="Heading3"/>
              <w:ind w:left="0"/>
              <w:rPr>
                <w:b w:val="0"/>
                <w:sz w:val="12"/>
                <w:szCs w:val="12"/>
              </w:rPr>
            </w:pPr>
          </w:p>
        </w:tc>
        <w:tc>
          <w:tcPr>
            <w:tcW w:w="1289" w:type="dxa"/>
            <w:vMerge/>
            <w:shd w:val="clear" w:color="auto" w:fill="auto"/>
            <w:vAlign w:val="center"/>
          </w:tcPr>
          <w:p w14:paraId="534B2513" w14:textId="77777777" w:rsidR="00801FB1" w:rsidRPr="00DE4E21" w:rsidRDefault="00801FB1" w:rsidP="00EB3595">
            <w:pPr>
              <w:pStyle w:val="Heading3"/>
              <w:ind w:left="0"/>
              <w:rPr>
                <w:b w:val="0"/>
                <w:sz w:val="12"/>
                <w:szCs w:val="12"/>
              </w:rPr>
            </w:pPr>
          </w:p>
        </w:tc>
        <w:tc>
          <w:tcPr>
            <w:tcW w:w="837" w:type="dxa"/>
            <w:shd w:val="clear" w:color="auto" w:fill="auto"/>
          </w:tcPr>
          <w:p w14:paraId="04DA3414" w14:textId="77777777" w:rsidR="00801FB1" w:rsidRPr="00DE4E21" w:rsidRDefault="00801FB1" w:rsidP="00EB3595">
            <w:pPr>
              <w:pStyle w:val="Heading3"/>
              <w:ind w:left="0"/>
              <w:jc w:val="center"/>
              <w:rPr>
                <w:b w:val="0"/>
                <w:i/>
                <w:sz w:val="12"/>
                <w:szCs w:val="12"/>
              </w:rPr>
            </w:pPr>
          </w:p>
        </w:tc>
        <w:tc>
          <w:tcPr>
            <w:tcW w:w="777" w:type="dxa"/>
            <w:vMerge/>
            <w:shd w:val="clear" w:color="auto" w:fill="auto"/>
            <w:vAlign w:val="center"/>
          </w:tcPr>
          <w:p w14:paraId="420CA581" w14:textId="77777777" w:rsidR="00801FB1" w:rsidRPr="00DE4E21" w:rsidRDefault="00801FB1" w:rsidP="00EB3595">
            <w:pPr>
              <w:pStyle w:val="Heading3"/>
              <w:ind w:left="0"/>
              <w:jc w:val="center"/>
              <w:rPr>
                <w:b w:val="0"/>
                <w:sz w:val="12"/>
                <w:szCs w:val="12"/>
              </w:rPr>
            </w:pPr>
          </w:p>
        </w:tc>
        <w:tc>
          <w:tcPr>
            <w:tcW w:w="1469" w:type="dxa"/>
            <w:vMerge/>
            <w:shd w:val="clear" w:color="auto" w:fill="auto"/>
            <w:vAlign w:val="center"/>
          </w:tcPr>
          <w:p w14:paraId="7A360F37" w14:textId="77777777" w:rsidR="00801FB1" w:rsidRPr="00DE4E21" w:rsidRDefault="00801FB1" w:rsidP="00EB3595">
            <w:pPr>
              <w:pStyle w:val="Heading3"/>
              <w:ind w:left="0"/>
              <w:jc w:val="center"/>
              <w:rPr>
                <w:b w:val="0"/>
                <w:sz w:val="12"/>
                <w:szCs w:val="12"/>
              </w:rPr>
            </w:pPr>
          </w:p>
        </w:tc>
        <w:tc>
          <w:tcPr>
            <w:tcW w:w="1469" w:type="dxa"/>
            <w:vMerge/>
            <w:shd w:val="clear" w:color="auto" w:fill="auto"/>
            <w:vAlign w:val="center"/>
          </w:tcPr>
          <w:p w14:paraId="06F2AA85" w14:textId="77777777" w:rsidR="00801FB1" w:rsidRPr="00DE4E21" w:rsidRDefault="00801FB1" w:rsidP="00EB3595">
            <w:pPr>
              <w:pStyle w:val="Heading3"/>
              <w:ind w:left="0"/>
              <w:jc w:val="center"/>
              <w:rPr>
                <w:b w:val="0"/>
                <w:sz w:val="12"/>
                <w:szCs w:val="12"/>
              </w:rPr>
            </w:pPr>
          </w:p>
        </w:tc>
        <w:tc>
          <w:tcPr>
            <w:tcW w:w="837" w:type="dxa"/>
            <w:shd w:val="clear" w:color="auto" w:fill="auto"/>
            <w:vAlign w:val="center"/>
          </w:tcPr>
          <w:p w14:paraId="26845568" w14:textId="77777777" w:rsidR="00801FB1" w:rsidRPr="00DE4E21" w:rsidRDefault="00801FB1" w:rsidP="00EB3595">
            <w:pPr>
              <w:pStyle w:val="Heading3"/>
              <w:ind w:left="0"/>
              <w:jc w:val="center"/>
              <w:rPr>
                <w:b w:val="0"/>
                <w:i/>
                <w:sz w:val="12"/>
                <w:szCs w:val="12"/>
              </w:rPr>
            </w:pPr>
          </w:p>
        </w:tc>
        <w:tc>
          <w:tcPr>
            <w:tcW w:w="717" w:type="dxa"/>
            <w:gridSpan w:val="2"/>
            <w:vMerge/>
            <w:shd w:val="clear" w:color="auto" w:fill="auto"/>
            <w:vAlign w:val="center"/>
          </w:tcPr>
          <w:p w14:paraId="3DCD4D40" w14:textId="77777777" w:rsidR="00801FB1" w:rsidRPr="00DE4E21" w:rsidRDefault="00801FB1" w:rsidP="00EB3595">
            <w:pPr>
              <w:pStyle w:val="Heading3"/>
              <w:ind w:left="0"/>
              <w:jc w:val="center"/>
              <w:rPr>
                <w:b w:val="0"/>
                <w:sz w:val="12"/>
                <w:szCs w:val="12"/>
              </w:rPr>
            </w:pPr>
          </w:p>
        </w:tc>
        <w:tc>
          <w:tcPr>
            <w:tcW w:w="957" w:type="dxa"/>
            <w:vMerge/>
            <w:shd w:val="clear" w:color="auto" w:fill="auto"/>
            <w:vAlign w:val="center"/>
          </w:tcPr>
          <w:p w14:paraId="08195B42" w14:textId="77777777" w:rsidR="00801FB1" w:rsidRPr="00DE4E21" w:rsidRDefault="00801FB1" w:rsidP="00EB3595">
            <w:pPr>
              <w:pStyle w:val="Heading3"/>
              <w:ind w:left="0"/>
              <w:jc w:val="center"/>
              <w:rPr>
                <w:b w:val="0"/>
                <w:sz w:val="12"/>
                <w:szCs w:val="12"/>
              </w:rPr>
            </w:pPr>
          </w:p>
        </w:tc>
        <w:tc>
          <w:tcPr>
            <w:tcW w:w="1827" w:type="dxa"/>
            <w:vMerge/>
            <w:shd w:val="clear" w:color="auto" w:fill="auto"/>
            <w:vAlign w:val="center"/>
          </w:tcPr>
          <w:p w14:paraId="4FCE9FA2" w14:textId="77777777" w:rsidR="00801FB1" w:rsidRPr="00DE4E21" w:rsidRDefault="00801FB1" w:rsidP="00EB3595">
            <w:pPr>
              <w:pStyle w:val="Heading3"/>
              <w:ind w:left="0"/>
              <w:jc w:val="center"/>
              <w:rPr>
                <w:b w:val="0"/>
                <w:i/>
                <w:sz w:val="12"/>
                <w:szCs w:val="12"/>
              </w:rPr>
            </w:pPr>
          </w:p>
        </w:tc>
        <w:tc>
          <w:tcPr>
            <w:tcW w:w="917" w:type="dxa"/>
            <w:shd w:val="clear" w:color="auto" w:fill="auto"/>
            <w:vAlign w:val="center"/>
          </w:tcPr>
          <w:p w14:paraId="44CEED95" w14:textId="77777777" w:rsidR="00801FB1" w:rsidRPr="00DE4E21" w:rsidRDefault="00801FB1" w:rsidP="00EB3595">
            <w:pPr>
              <w:pStyle w:val="Heading3"/>
              <w:ind w:left="0"/>
              <w:jc w:val="center"/>
              <w:rPr>
                <w:b w:val="0"/>
                <w:i/>
                <w:sz w:val="12"/>
                <w:szCs w:val="12"/>
              </w:rPr>
            </w:pPr>
          </w:p>
        </w:tc>
      </w:tr>
      <w:tr w:rsidR="000D02D3" w:rsidRPr="008A3763" w14:paraId="32A5F922" w14:textId="77777777" w:rsidTr="00F17597">
        <w:trPr>
          <w:trHeight w:val="1606"/>
        </w:trPr>
        <w:tc>
          <w:tcPr>
            <w:tcW w:w="376" w:type="dxa"/>
            <w:vMerge w:val="restart"/>
            <w:tcBorders>
              <w:bottom w:val="single" w:sz="4" w:space="0" w:color="auto"/>
            </w:tcBorders>
            <w:shd w:val="clear" w:color="auto" w:fill="auto"/>
            <w:vAlign w:val="center"/>
          </w:tcPr>
          <w:p w14:paraId="57CF9856" w14:textId="21D6218C" w:rsidR="000D02D3" w:rsidRPr="008A3763" w:rsidRDefault="00801FB1" w:rsidP="00535018">
            <w:pPr>
              <w:pStyle w:val="Heading3"/>
              <w:ind w:left="0"/>
              <w:rPr>
                <w:b w:val="0"/>
                <w:sz w:val="10"/>
                <w:szCs w:val="10"/>
              </w:rPr>
            </w:pPr>
            <w:bookmarkStart w:id="8" w:name="_Hlk42007071"/>
            <w:bookmarkStart w:id="9" w:name="_Hlk39060225"/>
            <w:bookmarkEnd w:id="0"/>
            <w:r>
              <w:rPr>
                <w:b w:val="0"/>
                <w:sz w:val="10"/>
                <w:szCs w:val="10"/>
              </w:rPr>
              <w:t>5</w:t>
            </w:r>
          </w:p>
        </w:tc>
        <w:tc>
          <w:tcPr>
            <w:tcW w:w="1288" w:type="dxa"/>
            <w:vMerge w:val="restart"/>
            <w:tcBorders>
              <w:bottom w:val="single" w:sz="4" w:space="0" w:color="auto"/>
            </w:tcBorders>
            <w:shd w:val="clear" w:color="auto" w:fill="auto"/>
            <w:vAlign w:val="center"/>
          </w:tcPr>
          <w:p w14:paraId="5213F561" w14:textId="77DC5BD7" w:rsidR="000D02D3" w:rsidRPr="00817F6C" w:rsidRDefault="000D02D3" w:rsidP="00535018">
            <w:pPr>
              <w:pStyle w:val="Heading3"/>
              <w:ind w:left="0"/>
              <w:rPr>
                <w:b w:val="0"/>
                <w:sz w:val="10"/>
                <w:szCs w:val="10"/>
              </w:rPr>
            </w:pPr>
            <w:r>
              <w:rPr>
                <w:b w:val="0"/>
                <w:sz w:val="10"/>
                <w:szCs w:val="10"/>
              </w:rPr>
              <w:t xml:space="preserve">Competitors fall whilst circulating on Track </w:t>
            </w:r>
          </w:p>
        </w:tc>
        <w:tc>
          <w:tcPr>
            <w:tcW w:w="1288" w:type="dxa"/>
            <w:vMerge w:val="restart"/>
            <w:tcBorders>
              <w:bottom w:val="single" w:sz="4" w:space="0" w:color="auto"/>
            </w:tcBorders>
            <w:shd w:val="clear" w:color="auto" w:fill="auto"/>
            <w:vAlign w:val="center"/>
          </w:tcPr>
          <w:p w14:paraId="6BD9EEAE" w14:textId="1DE2E0FD" w:rsidR="001700EC" w:rsidRPr="001700EC" w:rsidRDefault="000D02D3" w:rsidP="001700EC">
            <w:pPr>
              <w:pStyle w:val="Heading3"/>
              <w:ind w:left="0"/>
              <w:rPr>
                <w:b w:val="0"/>
                <w:bCs w:val="0"/>
                <w:sz w:val="10"/>
                <w:szCs w:val="14"/>
              </w:rPr>
            </w:pPr>
            <w:r>
              <w:rPr>
                <w:b w:val="0"/>
                <w:sz w:val="10"/>
                <w:szCs w:val="10"/>
              </w:rPr>
              <w:br/>
            </w:r>
            <w:r>
              <w:rPr>
                <w:b w:val="0"/>
                <w:sz w:val="10"/>
                <w:szCs w:val="10"/>
              </w:rPr>
              <w:br/>
            </w:r>
            <w:r>
              <w:rPr>
                <w:b w:val="0"/>
                <w:sz w:val="10"/>
                <w:szCs w:val="10"/>
              </w:rPr>
              <w:br/>
            </w:r>
            <w:r>
              <w:rPr>
                <w:b w:val="0"/>
                <w:sz w:val="10"/>
                <w:szCs w:val="10"/>
              </w:rPr>
              <w:br/>
            </w:r>
            <w:r>
              <w:rPr>
                <w:b w:val="0"/>
                <w:sz w:val="10"/>
                <w:szCs w:val="10"/>
              </w:rPr>
              <w:br/>
            </w:r>
            <w:r>
              <w:rPr>
                <w:b w:val="0"/>
                <w:sz w:val="10"/>
                <w:szCs w:val="10"/>
              </w:rPr>
              <w:br/>
            </w:r>
            <w:r>
              <w:rPr>
                <w:b w:val="0"/>
                <w:sz w:val="10"/>
                <w:szCs w:val="10"/>
              </w:rPr>
              <w:br/>
            </w:r>
            <w:r w:rsidRPr="001700EC">
              <w:rPr>
                <w:b w:val="0"/>
                <w:bCs w:val="0"/>
                <w:sz w:val="10"/>
                <w:szCs w:val="10"/>
              </w:rPr>
              <w:br/>
            </w:r>
            <w:r w:rsidRPr="001700EC">
              <w:rPr>
                <w:b w:val="0"/>
                <w:bCs w:val="0"/>
                <w:sz w:val="10"/>
                <w:szCs w:val="14"/>
              </w:rPr>
              <w:t>High Speed</w:t>
            </w:r>
            <w:r w:rsidR="001700EC" w:rsidRPr="001700EC">
              <w:rPr>
                <w:b w:val="0"/>
                <w:bCs w:val="0"/>
                <w:sz w:val="10"/>
                <w:szCs w:val="14"/>
              </w:rPr>
              <w:t>s</w:t>
            </w:r>
            <w:r w:rsidR="001700EC" w:rsidRPr="001700EC">
              <w:rPr>
                <w:b w:val="0"/>
                <w:bCs w:val="0"/>
                <w:sz w:val="10"/>
                <w:szCs w:val="14"/>
              </w:rPr>
              <w:br/>
            </w:r>
            <w:r w:rsidR="001700EC" w:rsidRPr="001700EC">
              <w:rPr>
                <w:b w:val="0"/>
                <w:bCs w:val="0"/>
                <w:sz w:val="10"/>
                <w:szCs w:val="14"/>
              </w:rPr>
              <w:br/>
              <w:t>Oil / other substance / debris on track surface</w:t>
            </w:r>
            <w:r w:rsidR="001700EC" w:rsidRPr="001700EC">
              <w:rPr>
                <w:b w:val="0"/>
                <w:bCs w:val="0"/>
                <w:sz w:val="10"/>
                <w:szCs w:val="14"/>
              </w:rPr>
              <w:br/>
            </w:r>
            <w:r w:rsidR="001700EC" w:rsidRPr="001700EC">
              <w:rPr>
                <w:b w:val="0"/>
                <w:bCs w:val="0"/>
                <w:sz w:val="10"/>
                <w:szCs w:val="14"/>
              </w:rPr>
              <w:br/>
              <w:t xml:space="preserve">Wet / damp conditions </w:t>
            </w:r>
          </w:p>
          <w:p w14:paraId="2E6B4E7B" w14:textId="77777777" w:rsidR="001700EC" w:rsidRPr="001700EC" w:rsidRDefault="001700EC" w:rsidP="001700EC"/>
          <w:p w14:paraId="003522EE" w14:textId="77777777" w:rsidR="000D02D3" w:rsidRPr="00875F8D" w:rsidRDefault="000D02D3" w:rsidP="00535018"/>
          <w:p w14:paraId="1189ADD3" w14:textId="77777777" w:rsidR="000D02D3" w:rsidRDefault="000D02D3" w:rsidP="00535018">
            <w:pPr>
              <w:pStyle w:val="Heading3"/>
              <w:ind w:left="0"/>
              <w:rPr>
                <w:b w:val="0"/>
                <w:sz w:val="10"/>
                <w:szCs w:val="10"/>
              </w:rPr>
            </w:pPr>
          </w:p>
          <w:p w14:paraId="69DE3551" w14:textId="77777777" w:rsidR="000D02D3" w:rsidRDefault="000D02D3" w:rsidP="00535018">
            <w:pPr>
              <w:pStyle w:val="Heading3"/>
              <w:ind w:left="0"/>
              <w:rPr>
                <w:b w:val="0"/>
                <w:sz w:val="10"/>
                <w:szCs w:val="10"/>
              </w:rPr>
            </w:pPr>
            <w:r>
              <w:rPr>
                <w:b w:val="0"/>
                <w:sz w:val="10"/>
                <w:szCs w:val="10"/>
              </w:rPr>
              <w:br/>
            </w:r>
          </w:p>
          <w:p w14:paraId="0CB05F71" w14:textId="77777777" w:rsidR="000D02D3" w:rsidRPr="00386C75" w:rsidRDefault="000D02D3" w:rsidP="00535018"/>
        </w:tc>
        <w:tc>
          <w:tcPr>
            <w:tcW w:w="1288" w:type="dxa"/>
            <w:vMerge w:val="restart"/>
            <w:tcBorders>
              <w:bottom w:val="single" w:sz="4" w:space="0" w:color="auto"/>
            </w:tcBorders>
            <w:shd w:val="clear" w:color="auto" w:fill="auto"/>
            <w:vAlign w:val="center"/>
          </w:tcPr>
          <w:p w14:paraId="654A3722" w14:textId="5DCA7B48" w:rsidR="001700EC" w:rsidRPr="001700EC" w:rsidRDefault="001700EC" w:rsidP="005901F8">
            <w:pPr>
              <w:pStyle w:val="Heading3"/>
              <w:ind w:left="0"/>
            </w:pPr>
            <w:r>
              <w:rPr>
                <w:b w:val="0"/>
                <w:bCs w:val="0"/>
                <w:sz w:val="10"/>
                <w:szCs w:val="14"/>
              </w:rPr>
              <w:t xml:space="preserve">Injured rider tended to by Marshals / Medics </w:t>
            </w:r>
            <w:r>
              <w:rPr>
                <w:b w:val="0"/>
                <w:bCs w:val="0"/>
                <w:sz w:val="10"/>
                <w:szCs w:val="14"/>
              </w:rPr>
              <w:br/>
            </w:r>
            <w:r>
              <w:rPr>
                <w:b w:val="0"/>
                <w:bCs w:val="0"/>
                <w:sz w:val="10"/>
                <w:szCs w:val="14"/>
              </w:rPr>
              <w:br/>
            </w:r>
            <w:r w:rsidR="003016C9">
              <w:rPr>
                <w:b w:val="0"/>
                <w:bCs w:val="0"/>
                <w:sz w:val="10"/>
                <w:szCs w:val="14"/>
              </w:rPr>
              <w:t>Recovery vehicle required to move motorcycle</w:t>
            </w:r>
            <w:r w:rsidR="003016C9">
              <w:rPr>
                <w:b w:val="0"/>
                <w:bCs w:val="0"/>
                <w:sz w:val="10"/>
                <w:szCs w:val="14"/>
              </w:rPr>
              <w:br/>
            </w:r>
            <w:r w:rsidR="003016C9">
              <w:rPr>
                <w:b w:val="0"/>
                <w:bCs w:val="0"/>
                <w:sz w:val="10"/>
                <w:szCs w:val="14"/>
              </w:rPr>
              <w:br/>
              <w:t>Damage to track surface</w:t>
            </w:r>
            <w:r w:rsidR="003016C9">
              <w:rPr>
                <w:b w:val="0"/>
                <w:bCs w:val="0"/>
                <w:sz w:val="10"/>
                <w:szCs w:val="14"/>
              </w:rPr>
              <w:br/>
            </w:r>
            <w:r w:rsidR="003016C9">
              <w:rPr>
                <w:b w:val="0"/>
                <w:bCs w:val="0"/>
                <w:sz w:val="10"/>
                <w:szCs w:val="14"/>
              </w:rPr>
              <w:br/>
              <w:t>Oil / other substance spillage / debris</w:t>
            </w:r>
            <w:r w:rsidR="003016C9">
              <w:rPr>
                <w:b w:val="0"/>
                <w:bCs w:val="0"/>
                <w:sz w:val="10"/>
                <w:szCs w:val="14"/>
              </w:rPr>
              <w:br/>
            </w:r>
            <w:r w:rsidR="003016C9">
              <w:rPr>
                <w:b w:val="0"/>
                <w:bCs w:val="0"/>
                <w:sz w:val="10"/>
                <w:szCs w:val="14"/>
              </w:rPr>
              <w:br/>
              <w:t xml:space="preserve">Delay to Race Schedule </w:t>
            </w:r>
            <w:r w:rsidR="003016C9">
              <w:rPr>
                <w:b w:val="0"/>
                <w:bCs w:val="0"/>
                <w:sz w:val="10"/>
                <w:szCs w:val="14"/>
              </w:rPr>
              <w:br/>
            </w:r>
            <w:r w:rsidR="003016C9">
              <w:rPr>
                <w:b w:val="0"/>
                <w:bCs w:val="0"/>
                <w:sz w:val="10"/>
                <w:szCs w:val="14"/>
              </w:rPr>
              <w:br/>
              <w:t>Risk of infection</w:t>
            </w:r>
            <w:r w:rsidR="003016C9">
              <w:rPr>
                <w:b w:val="0"/>
                <w:bCs w:val="0"/>
                <w:sz w:val="10"/>
                <w:szCs w:val="14"/>
              </w:rPr>
              <w:br/>
            </w:r>
            <w:r w:rsidR="003016C9">
              <w:rPr>
                <w:b w:val="0"/>
                <w:bCs w:val="0"/>
                <w:sz w:val="10"/>
                <w:szCs w:val="14"/>
              </w:rPr>
              <w:br/>
              <w:t>Individuals contract virus</w:t>
            </w:r>
            <w:r w:rsidR="003016C9">
              <w:rPr>
                <w:b w:val="0"/>
                <w:bCs w:val="0"/>
                <w:sz w:val="10"/>
                <w:szCs w:val="14"/>
              </w:rPr>
              <w:br/>
            </w:r>
            <w:r w:rsidR="003016C9">
              <w:rPr>
                <w:b w:val="0"/>
                <w:bCs w:val="0"/>
                <w:sz w:val="10"/>
                <w:szCs w:val="14"/>
              </w:rPr>
              <w:br/>
              <w:t xml:space="preserve">Individuals act as Carriers and infect others </w:t>
            </w:r>
          </w:p>
        </w:tc>
        <w:tc>
          <w:tcPr>
            <w:tcW w:w="1289" w:type="dxa"/>
            <w:vMerge w:val="restart"/>
            <w:tcBorders>
              <w:bottom w:val="single" w:sz="4" w:space="0" w:color="auto"/>
            </w:tcBorders>
            <w:shd w:val="clear" w:color="auto" w:fill="auto"/>
          </w:tcPr>
          <w:p w14:paraId="6B31FF52" w14:textId="77777777" w:rsidR="000D02D3" w:rsidRDefault="000D02D3" w:rsidP="00535018">
            <w:pPr>
              <w:pStyle w:val="Heading3"/>
              <w:ind w:left="0"/>
              <w:rPr>
                <w:b w:val="0"/>
                <w:sz w:val="10"/>
                <w:szCs w:val="10"/>
              </w:rPr>
            </w:pPr>
          </w:p>
          <w:p w14:paraId="781CE32C" w14:textId="77777777" w:rsidR="000D02D3" w:rsidRDefault="000D02D3" w:rsidP="00535018">
            <w:pPr>
              <w:pStyle w:val="Heading3"/>
              <w:ind w:left="0"/>
              <w:rPr>
                <w:b w:val="0"/>
                <w:sz w:val="10"/>
                <w:szCs w:val="10"/>
              </w:rPr>
            </w:pPr>
            <w:r>
              <w:rPr>
                <w:b w:val="0"/>
                <w:sz w:val="10"/>
                <w:szCs w:val="10"/>
              </w:rPr>
              <w:t>Individual(s) contract Covid-19 virus.</w:t>
            </w:r>
            <w:r>
              <w:rPr>
                <w:b w:val="0"/>
                <w:sz w:val="10"/>
                <w:szCs w:val="10"/>
              </w:rPr>
              <w:br/>
            </w:r>
            <w:r>
              <w:rPr>
                <w:b w:val="0"/>
                <w:sz w:val="10"/>
                <w:szCs w:val="10"/>
              </w:rPr>
              <w:br/>
              <w:t>Individuals act as carriers and transmit virus to others.</w:t>
            </w:r>
            <w:r>
              <w:rPr>
                <w:b w:val="0"/>
                <w:sz w:val="10"/>
                <w:szCs w:val="10"/>
              </w:rPr>
              <w:br/>
            </w:r>
            <w:r>
              <w:rPr>
                <w:b w:val="0"/>
                <w:sz w:val="10"/>
                <w:szCs w:val="10"/>
              </w:rPr>
              <w:br/>
              <w:t xml:space="preserve">Individuals become ill and admitted to hospital. </w:t>
            </w:r>
          </w:p>
          <w:p w14:paraId="07440EE4" w14:textId="77777777" w:rsidR="000D02D3" w:rsidRDefault="000D02D3" w:rsidP="00535018">
            <w:pPr>
              <w:pStyle w:val="Heading3"/>
              <w:ind w:left="0"/>
              <w:rPr>
                <w:b w:val="0"/>
                <w:sz w:val="10"/>
                <w:szCs w:val="10"/>
              </w:rPr>
            </w:pPr>
          </w:p>
          <w:p w14:paraId="58FBF6B3" w14:textId="77777777" w:rsidR="000D02D3" w:rsidRPr="00F3449E" w:rsidRDefault="000D02D3" w:rsidP="00535018">
            <w:pPr>
              <w:pStyle w:val="Heading3"/>
              <w:ind w:left="0"/>
            </w:pPr>
            <w:r>
              <w:rPr>
                <w:b w:val="0"/>
                <w:sz w:val="10"/>
                <w:szCs w:val="10"/>
              </w:rPr>
              <w:t xml:space="preserve">Individuals become ill / seriously ill or die from Covid-19 virus. </w:t>
            </w:r>
            <w:r>
              <w:rPr>
                <w:b w:val="0"/>
                <w:sz w:val="10"/>
                <w:szCs w:val="10"/>
              </w:rPr>
              <w:br/>
            </w:r>
            <w:r>
              <w:rPr>
                <w:b w:val="0"/>
                <w:sz w:val="10"/>
                <w:szCs w:val="10"/>
              </w:rPr>
              <w:br/>
              <w:t>Families of individuals who have contracted Covid-19 are required to self-isolate as per UK Government Advice / Guidance</w:t>
            </w:r>
            <w:r>
              <w:rPr>
                <w:b w:val="0"/>
                <w:sz w:val="10"/>
                <w:szCs w:val="10"/>
              </w:rPr>
              <w:br/>
            </w:r>
            <w:r>
              <w:rPr>
                <w:b w:val="0"/>
                <w:sz w:val="10"/>
                <w:szCs w:val="10"/>
              </w:rPr>
              <w:br/>
              <w:t>Mental health / personal well-being issues caused by self-isolation</w:t>
            </w:r>
          </w:p>
        </w:tc>
        <w:tc>
          <w:tcPr>
            <w:tcW w:w="837" w:type="dxa"/>
            <w:tcBorders>
              <w:bottom w:val="single" w:sz="4" w:space="0" w:color="auto"/>
            </w:tcBorders>
            <w:shd w:val="clear" w:color="auto" w:fill="auto"/>
            <w:vAlign w:val="center"/>
          </w:tcPr>
          <w:p w14:paraId="553421DE" w14:textId="77777777" w:rsidR="000D02D3" w:rsidRDefault="000D02D3" w:rsidP="00535018">
            <w:pPr>
              <w:pStyle w:val="Heading3"/>
              <w:ind w:left="0"/>
              <w:jc w:val="center"/>
              <w:rPr>
                <w:b w:val="0"/>
                <w:sz w:val="10"/>
                <w:szCs w:val="10"/>
              </w:rPr>
            </w:pPr>
          </w:p>
          <w:p w14:paraId="4C04309E" w14:textId="77777777" w:rsidR="000D02D3" w:rsidRDefault="000D02D3" w:rsidP="00535018">
            <w:pPr>
              <w:pStyle w:val="Heading3"/>
              <w:ind w:left="0"/>
              <w:jc w:val="center"/>
              <w:rPr>
                <w:b w:val="0"/>
                <w:sz w:val="10"/>
                <w:szCs w:val="10"/>
              </w:rPr>
            </w:pPr>
          </w:p>
          <w:p w14:paraId="57C9F79C" w14:textId="77777777" w:rsidR="000D02D3" w:rsidRDefault="000D02D3" w:rsidP="00535018">
            <w:pPr>
              <w:pStyle w:val="Heading3"/>
              <w:ind w:left="0"/>
              <w:jc w:val="center"/>
              <w:rPr>
                <w:b w:val="0"/>
                <w:sz w:val="10"/>
                <w:szCs w:val="10"/>
              </w:rPr>
            </w:pPr>
          </w:p>
          <w:p w14:paraId="7A2D102F" w14:textId="77777777" w:rsidR="000D02D3" w:rsidRDefault="000D02D3" w:rsidP="00535018">
            <w:pPr>
              <w:pStyle w:val="Heading3"/>
              <w:ind w:left="0"/>
              <w:jc w:val="center"/>
              <w:rPr>
                <w:b w:val="0"/>
                <w:sz w:val="10"/>
                <w:szCs w:val="10"/>
              </w:rPr>
            </w:pPr>
          </w:p>
          <w:p w14:paraId="70B4D03F" w14:textId="77777777" w:rsidR="00F17597" w:rsidRDefault="000D02D3" w:rsidP="00535018">
            <w:pPr>
              <w:pStyle w:val="Heading3"/>
              <w:ind w:left="0"/>
              <w:jc w:val="center"/>
              <w:rPr>
                <w:b w:val="0"/>
                <w:sz w:val="10"/>
                <w:szCs w:val="10"/>
              </w:rPr>
            </w:pPr>
            <w:r>
              <w:rPr>
                <w:b w:val="0"/>
                <w:sz w:val="10"/>
                <w:szCs w:val="10"/>
              </w:rPr>
              <w:br/>
            </w:r>
            <w:r>
              <w:rPr>
                <w:b w:val="0"/>
                <w:sz w:val="10"/>
                <w:szCs w:val="10"/>
              </w:rPr>
              <w:br/>
            </w:r>
          </w:p>
          <w:p w14:paraId="6F4BA624" w14:textId="77777777" w:rsidR="00F17597" w:rsidRDefault="00F17597" w:rsidP="00535018">
            <w:pPr>
              <w:pStyle w:val="Heading3"/>
              <w:ind w:left="0"/>
              <w:jc w:val="center"/>
              <w:rPr>
                <w:b w:val="0"/>
                <w:sz w:val="10"/>
                <w:szCs w:val="10"/>
              </w:rPr>
            </w:pPr>
          </w:p>
          <w:p w14:paraId="610BC6F1" w14:textId="18A5E03A" w:rsidR="00F17597" w:rsidRDefault="00801FB1" w:rsidP="00535018">
            <w:pPr>
              <w:pStyle w:val="Heading3"/>
              <w:ind w:left="0"/>
              <w:jc w:val="center"/>
              <w:rPr>
                <w:b w:val="0"/>
                <w:sz w:val="10"/>
                <w:szCs w:val="10"/>
              </w:rPr>
            </w:pPr>
            <w:r>
              <w:rPr>
                <w:b w:val="0"/>
                <w:sz w:val="10"/>
                <w:szCs w:val="10"/>
              </w:rPr>
              <w:t>2</w:t>
            </w:r>
          </w:p>
          <w:p w14:paraId="62D2E742" w14:textId="77777777" w:rsidR="00F17597" w:rsidRDefault="00F17597" w:rsidP="00535018">
            <w:pPr>
              <w:pStyle w:val="Heading3"/>
              <w:ind w:left="0"/>
              <w:jc w:val="center"/>
              <w:rPr>
                <w:b w:val="0"/>
                <w:sz w:val="10"/>
                <w:szCs w:val="10"/>
              </w:rPr>
            </w:pPr>
          </w:p>
          <w:p w14:paraId="7B95DDF1" w14:textId="77777777" w:rsidR="00F17597" w:rsidRDefault="00F17597" w:rsidP="00535018">
            <w:pPr>
              <w:pStyle w:val="Heading3"/>
              <w:ind w:left="0"/>
              <w:jc w:val="center"/>
              <w:rPr>
                <w:b w:val="0"/>
                <w:sz w:val="10"/>
                <w:szCs w:val="10"/>
              </w:rPr>
            </w:pPr>
          </w:p>
          <w:p w14:paraId="56876768" w14:textId="77777777" w:rsidR="00F17597" w:rsidRDefault="00F17597" w:rsidP="00535018">
            <w:pPr>
              <w:pStyle w:val="Heading3"/>
              <w:ind w:left="0"/>
              <w:jc w:val="center"/>
              <w:rPr>
                <w:b w:val="0"/>
                <w:sz w:val="10"/>
                <w:szCs w:val="10"/>
              </w:rPr>
            </w:pPr>
          </w:p>
          <w:p w14:paraId="2DD2C639" w14:textId="3F706960" w:rsidR="000D02D3" w:rsidRPr="00142197" w:rsidRDefault="000D02D3" w:rsidP="00535018">
            <w:pPr>
              <w:pStyle w:val="Heading3"/>
              <w:ind w:left="0"/>
              <w:jc w:val="center"/>
            </w:pPr>
            <w:r>
              <w:rPr>
                <w:b w:val="0"/>
                <w:sz w:val="10"/>
                <w:szCs w:val="10"/>
              </w:rPr>
              <w:br/>
            </w:r>
            <w:r>
              <w:rPr>
                <w:b w:val="0"/>
                <w:sz w:val="10"/>
                <w:szCs w:val="10"/>
              </w:rPr>
              <w:br/>
            </w:r>
            <w:r>
              <w:rPr>
                <w:b w:val="0"/>
                <w:sz w:val="10"/>
                <w:szCs w:val="10"/>
              </w:rPr>
              <w:br/>
            </w:r>
            <w:r>
              <w:rPr>
                <w:b w:val="0"/>
                <w:sz w:val="10"/>
                <w:szCs w:val="10"/>
              </w:rPr>
              <w:br/>
            </w:r>
          </w:p>
        </w:tc>
        <w:tc>
          <w:tcPr>
            <w:tcW w:w="777" w:type="dxa"/>
            <w:vMerge w:val="restart"/>
            <w:tcBorders>
              <w:bottom w:val="single" w:sz="4" w:space="0" w:color="auto"/>
            </w:tcBorders>
            <w:shd w:val="clear" w:color="auto" w:fill="FFC000" w:themeFill="accent4"/>
            <w:vAlign w:val="center"/>
          </w:tcPr>
          <w:p w14:paraId="0A0B48F5" w14:textId="3B77649F" w:rsidR="000D02D3" w:rsidRPr="008A3763" w:rsidRDefault="00801FB1" w:rsidP="00535018">
            <w:pPr>
              <w:pStyle w:val="Heading3"/>
              <w:ind w:left="0"/>
              <w:jc w:val="center"/>
              <w:rPr>
                <w:b w:val="0"/>
                <w:sz w:val="10"/>
                <w:szCs w:val="10"/>
              </w:rPr>
            </w:pPr>
            <w:r>
              <w:rPr>
                <w:b w:val="0"/>
                <w:sz w:val="10"/>
                <w:szCs w:val="10"/>
              </w:rPr>
              <w:t>8</w:t>
            </w:r>
          </w:p>
        </w:tc>
        <w:tc>
          <w:tcPr>
            <w:tcW w:w="1469" w:type="dxa"/>
            <w:vMerge w:val="restart"/>
            <w:tcBorders>
              <w:bottom w:val="single" w:sz="4" w:space="0" w:color="auto"/>
            </w:tcBorders>
            <w:shd w:val="clear" w:color="auto" w:fill="auto"/>
          </w:tcPr>
          <w:p w14:paraId="6DFAA715" w14:textId="77777777" w:rsidR="000D02D3" w:rsidRDefault="000D02D3" w:rsidP="00535018">
            <w:pPr>
              <w:pStyle w:val="Heading3"/>
              <w:ind w:left="0"/>
              <w:rPr>
                <w:b w:val="0"/>
                <w:sz w:val="10"/>
                <w:szCs w:val="10"/>
              </w:rPr>
            </w:pPr>
          </w:p>
          <w:p w14:paraId="09982778" w14:textId="77777777" w:rsidR="00F17597" w:rsidRDefault="00F17597" w:rsidP="00F17597">
            <w:pPr>
              <w:pStyle w:val="Heading3"/>
              <w:ind w:left="0"/>
              <w:rPr>
                <w:b w:val="0"/>
                <w:sz w:val="10"/>
                <w:szCs w:val="10"/>
              </w:rPr>
            </w:pPr>
            <w:r>
              <w:rPr>
                <w:b w:val="0"/>
                <w:sz w:val="10"/>
                <w:szCs w:val="10"/>
              </w:rPr>
              <w:t>ACU Ltd (governing body) follow UK Government advice / guidance and issue a permit accordingly</w:t>
            </w:r>
          </w:p>
          <w:p w14:paraId="5C21881A" w14:textId="79A09E17" w:rsidR="000D02D3" w:rsidRPr="00A26F31" w:rsidRDefault="000D02D3" w:rsidP="003016C9">
            <w:pPr>
              <w:pStyle w:val="Heading3"/>
              <w:ind w:left="0"/>
            </w:pPr>
            <w:r>
              <w:rPr>
                <w:b w:val="0"/>
                <w:sz w:val="10"/>
                <w:szCs w:val="10"/>
              </w:rPr>
              <w:br/>
              <w:t>Social distancing measures apply as per government advice / guidelines</w:t>
            </w:r>
            <w:r>
              <w:rPr>
                <w:b w:val="0"/>
                <w:sz w:val="10"/>
                <w:szCs w:val="10"/>
              </w:rPr>
              <w:br/>
            </w:r>
            <w:r>
              <w:rPr>
                <w:b w:val="0"/>
                <w:sz w:val="10"/>
                <w:szCs w:val="10"/>
              </w:rPr>
              <w:br/>
              <w:t>Hand Sanitizers made available</w:t>
            </w:r>
            <w:r w:rsidR="003016C9">
              <w:rPr>
                <w:b w:val="0"/>
                <w:sz w:val="10"/>
                <w:szCs w:val="10"/>
              </w:rPr>
              <w:br/>
            </w:r>
            <w:r w:rsidR="003016C9">
              <w:rPr>
                <w:b w:val="0"/>
                <w:sz w:val="10"/>
                <w:szCs w:val="10"/>
              </w:rPr>
              <w:br/>
              <w:t xml:space="preserve">Trained and competent Clerk of the Course </w:t>
            </w:r>
            <w:r w:rsidR="003016C9">
              <w:rPr>
                <w:b w:val="0"/>
                <w:sz w:val="10"/>
                <w:szCs w:val="10"/>
              </w:rPr>
              <w:br/>
            </w:r>
            <w:r w:rsidR="005901F8">
              <w:rPr>
                <w:b w:val="0"/>
                <w:sz w:val="10"/>
                <w:szCs w:val="10"/>
              </w:rPr>
              <w:t>and</w:t>
            </w:r>
            <w:r w:rsidR="003016C9">
              <w:rPr>
                <w:b w:val="0"/>
                <w:sz w:val="10"/>
                <w:szCs w:val="10"/>
              </w:rPr>
              <w:t xml:space="preserve"> Race Control staff </w:t>
            </w:r>
            <w:r w:rsidR="003016C9">
              <w:rPr>
                <w:b w:val="0"/>
                <w:sz w:val="10"/>
                <w:szCs w:val="10"/>
              </w:rPr>
              <w:br/>
            </w:r>
            <w:r w:rsidR="003016C9">
              <w:rPr>
                <w:b w:val="0"/>
                <w:sz w:val="10"/>
                <w:szCs w:val="10"/>
              </w:rPr>
              <w:br/>
              <w:t>Trained and competent Marshals (with PPE)</w:t>
            </w:r>
            <w:r w:rsidR="003016C9">
              <w:rPr>
                <w:b w:val="0"/>
                <w:sz w:val="10"/>
                <w:szCs w:val="10"/>
              </w:rPr>
              <w:br/>
            </w:r>
            <w:r w:rsidR="003016C9">
              <w:rPr>
                <w:b w:val="0"/>
                <w:sz w:val="10"/>
                <w:szCs w:val="10"/>
              </w:rPr>
              <w:br/>
              <w:t xml:space="preserve">ACU Licenced competitors </w:t>
            </w:r>
            <w:r w:rsidR="005901F8">
              <w:rPr>
                <w:b w:val="0"/>
                <w:sz w:val="10"/>
                <w:szCs w:val="10"/>
              </w:rPr>
              <w:br/>
            </w:r>
            <w:r w:rsidR="005901F8">
              <w:rPr>
                <w:b w:val="0"/>
                <w:sz w:val="10"/>
                <w:szCs w:val="10"/>
              </w:rPr>
              <w:br/>
              <w:t>Effective Radio Communication system around the Circuit</w:t>
            </w:r>
            <w:r w:rsidR="005901F8">
              <w:rPr>
                <w:b w:val="0"/>
                <w:sz w:val="10"/>
                <w:szCs w:val="10"/>
              </w:rPr>
              <w:br/>
            </w:r>
            <w:r w:rsidR="005901F8">
              <w:rPr>
                <w:b w:val="0"/>
                <w:sz w:val="10"/>
                <w:szCs w:val="10"/>
              </w:rPr>
              <w:br/>
              <w:t>Line of Sight Marshal points</w:t>
            </w:r>
            <w:r w:rsidR="005901F8">
              <w:rPr>
                <w:b w:val="0"/>
                <w:sz w:val="10"/>
                <w:szCs w:val="10"/>
              </w:rPr>
              <w:br/>
            </w:r>
            <w:r w:rsidR="005901F8">
              <w:rPr>
                <w:b w:val="0"/>
                <w:sz w:val="10"/>
                <w:szCs w:val="10"/>
              </w:rPr>
              <w:br/>
              <w:t>Competent Recovery staff with PPE</w:t>
            </w:r>
          </w:p>
        </w:tc>
        <w:tc>
          <w:tcPr>
            <w:tcW w:w="1469" w:type="dxa"/>
            <w:vMerge w:val="restart"/>
            <w:tcBorders>
              <w:bottom w:val="single" w:sz="4" w:space="0" w:color="auto"/>
            </w:tcBorders>
            <w:shd w:val="clear" w:color="auto" w:fill="auto"/>
          </w:tcPr>
          <w:p w14:paraId="6BCD672D" w14:textId="7A56D67B" w:rsidR="003016C9" w:rsidRDefault="000D02D3" w:rsidP="003016C9">
            <w:pPr>
              <w:rPr>
                <w:rFonts w:ascii="Arial" w:eastAsia="Times New Roman" w:hAnsi="Arial" w:cs="Arial"/>
                <w:bCs/>
                <w:sz w:val="10"/>
                <w:szCs w:val="10"/>
              </w:rPr>
            </w:pPr>
            <w:r>
              <w:rPr>
                <w:rFonts w:ascii="Arial" w:eastAsia="Times New Roman" w:hAnsi="Arial" w:cs="Arial"/>
                <w:bCs/>
                <w:sz w:val="10"/>
                <w:szCs w:val="10"/>
              </w:rPr>
              <w:br/>
            </w:r>
            <w:r w:rsidR="003016C9">
              <w:rPr>
                <w:rFonts w:ascii="Arial" w:eastAsia="Times New Roman" w:hAnsi="Arial" w:cs="Arial"/>
                <w:bCs/>
                <w:sz w:val="10"/>
                <w:szCs w:val="10"/>
              </w:rPr>
              <w:t>Qualified Medical support (with appropriate PPE)</w:t>
            </w:r>
          </w:p>
          <w:p w14:paraId="41FC2474" w14:textId="77777777" w:rsidR="003016C9" w:rsidRDefault="003016C9" w:rsidP="003016C9">
            <w:pPr>
              <w:rPr>
                <w:rFonts w:ascii="Arial" w:eastAsia="Times New Roman" w:hAnsi="Arial" w:cs="Arial"/>
                <w:bCs/>
                <w:sz w:val="10"/>
                <w:szCs w:val="10"/>
              </w:rPr>
            </w:pPr>
            <w:r>
              <w:rPr>
                <w:rFonts w:ascii="Arial" w:eastAsia="Times New Roman" w:hAnsi="Arial" w:cs="Arial"/>
                <w:bCs/>
                <w:sz w:val="10"/>
                <w:szCs w:val="10"/>
              </w:rPr>
              <w:t xml:space="preserve">On site Medical Centre </w:t>
            </w:r>
          </w:p>
          <w:p w14:paraId="010F60C5" w14:textId="77777777" w:rsidR="003016C9" w:rsidRDefault="003016C9" w:rsidP="003016C9">
            <w:pPr>
              <w:rPr>
                <w:rFonts w:ascii="Arial" w:eastAsia="Times New Roman" w:hAnsi="Arial" w:cs="Arial"/>
                <w:bCs/>
                <w:sz w:val="10"/>
                <w:szCs w:val="10"/>
              </w:rPr>
            </w:pPr>
            <w:r>
              <w:rPr>
                <w:rFonts w:ascii="Arial" w:eastAsia="Times New Roman" w:hAnsi="Arial" w:cs="Arial"/>
                <w:bCs/>
                <w:sz w:val="10"/>
                <w:szCs w:val="10"/>
              </w:rPr>
              <w:t>Air Med capability available</w:t>
            </w:r>
          </w:p>
          <w:p w14:paraId="460004E3" w14:textId="77777777" w:rsidR="003016C9" w:rsidRDefault="003016C9" w:rsidP="003016C9">
            <w:pPr>
              <w:rPr>
                <w:rFonts w:ascii="Arial" w:eastAsia="Times New Roman" w:hAnsi="Arial" w:cs="Arial"/>
                <w:bCs/>
                <w:sz w:val="10"/>
                <w:szCs w:val="10"/>
              </w:rPr>
            </w:pPr>
            <w:r>
              <w:rPr>
                <w:rFonts w:ascii="Arial" w:eastAsia="Times New Roman" w:hAnsi="Arial" w:cs="Arial"/>
                <w:bCs/>
                <w:sz w:val="10"/>
                <w:szCs w:val="10"/>
              </w:rPr>
              <w:t xml:space="preserve">Marshals / Officials (with appropriate PPE) </w:t>
            </w:r>
          </w:p>
          <w:p w14:paraId="7CDB4655" w14:textId="5C18030C" w:rsidR="000D02D3" w:rsidRDefault="003016C9" w:rsidP="00535018">
            <w:pPr>
              <w:rPr>
                <w:rFonts w:ascii="Arial" w:eastAsia="Times New Roman" w:hAnsi="Arial" w:cs="Arial"/>
                <w:bCs/>
                <w:sz w:val="10"/>
                <w:szCs w:val="10"/>
              </w:rPr>
            </w:pPr>
            <w:r w:rsidRPr="005901F8">
              <w:rPr>
                <w:rFonts w:ascii="Arial" w:hAnsi="Arial" w:cs="Arial"/>
                <w:bCs/>
                <w:sz w:val="10"/>
                <w:szCs w:val="10"/>
              </w:rPr>
              <w:t xml:space="preserve">Full Circuit red flag procedure </w:t>
            </w:r>
            <w:r w:rsidRPr="005901F8">
              <w:rPr>
                <w:rFonts w:ascii="Arial" w:hAnsi="Arial" w:cs="Arial"/>
                <w:bCs/>
                <w:sz w:val="10"/>
                <w:szCs w:val="10"/>
              </w:rPr>
              <w:br/>
            </w:r>
            <w:r w:rsidRPr="005901F8">
              <w:rPr>
                <w:rFonts w:ascii="Arial" w:hAnsi="Arial" w:cs="Arial"/>
                <w:bCs/>
                <w:sz w:val="10"/>
                <w:szCs w:val="10"/>
              </w:rPr>
              <w:br/>
              <w:t xml:space="preserve">Race programme adjusted accordingly to allow for delays. </w:t>
            </w:r>
            <w:r w:rsidR="005901F8" w:rsidRPr="005901F8">
              <w:rPr>
                <w:rFonts w:ascii="Arial" w:hAnsi="Arial" w:cs="Arial"/>
                <w:bCs/>
                <w:sz w:val="10"/>
                <w:szCs w:val="10"/>
              </w:rPr>
              <w:br/>
            </w:r>
            <w:r w:rsidR="005901F8" w:rsidRPr="005901F8">
              <w:rPr>
                <w:rFonts w:ascii="Arial" w:hAnsi="Arial" w:cs="Arial"/>
                <w:bCs/>
                <w:sz w:val="10"/>
                <w:szCs w:val="10"/>
              </w:rPr>
              <w:br/>
              <w:t xml:space="preserve">Marshal points equipped with brushes, shovels, suitable materials for soaking up spillages </w:t>
            </w:r>
            <w:r w:rsidR="000D02D3">
              <w:rPr>
                <w:rFonts w:ascii="Arial" w:eastAsia="Times New Roman" w:hAnsi="Arial" w:cs="Arial"/>
                <w:bCs/>
                <w:sz w:val="10"/>
                <w:szCs w:val="10"/>
              </w:rPr>
              <w:br/>
            </w:r>
            <w:r w:rsidR="000D02D3">
              <w:rPr>
                <w:rFonts w:ascii="Arial" w:eastAsia="Times New Roman" w:hAnsi="Arial" w:cs="Arial"/>
                <w:bCs/>
                <w:sz w:val="10"/>
                <w:szCs w:val="10"/>
              </w:rPr>
              <w:br/>
            </w:r>
          </w:p>
          <w:p w14:paraId="03263666" w14:textId="77777777" w:rsidR="000D02D3" w:rsidRDefault="000D02D3" w:rsidP="00535018">
            <w:pPr>
              <w:rPr>
                <w:rFonts w:ascii="Arial" w:eastAsia="Times New Roman" w:hAnsi="Arial" w:cs="Arial"/>
                <w:bCs/>
                <w:sz w:val="10"/>
                <w:szCs w:val="10"/>
              </w:rPr>
            </w:pPr>
          </w:p>
          <w:p w14:paraId="6C01A2EC" w14:textId="77777777" w:rsidR="000D02D3" w:rsidRDefault="000D02D3" w:rsidP="00535018">
            <w:pPr>
              <w:rPr>
                <w:rFonts w:ascii="Arial" w:eastAsia="Times New Roman" w:hAnsi="Arial" w:cs="Arial"/>
                <w:bCs/>
                <w:sz w:val="10"/>
                <w:szCs w:val="10"/>
              </w:rPr>
            </w:pPr>
          </w:p>
          <w:p w14:paraId="15D41699" w14:textId="77777777" w:rsidR="000D02D3" w:rsidRPr="008A3763" w:rsidRDefault="000D02D3" w:rsidP="00535018">
            <w:pPr>
              <w:rPr>
                <w:rFonts w:ascii="Arial" w:eastAsia="Times New Roman" w:hAnsi="Arial" w:cs="Arial"/>
                <w:bCs/>
                <w:sz w:val="10"/>
                <w:szCs w:val="10"/>
              </w:rPr>
            </w:pPr>
          </w:p>
        </w:tc>
        <w:tc>
          <w:tcPr>
            <w:tcW w:w="844" w:type="dxa"/>
            <w:gridSpan w:val="2"/>
            <w:tcBorders>
              <w:bottom w:val="single" w:sz="4" w:space="0" w:color="auto"/>
            </w:tcBorders>
            <w:shd w:val="clear" w:color="auto" w:fill="auto"/>
            <w:vAlign w:val="center"/>
          </w:tcPr>
          <w:p w14:paraId="0473B47E" w14:textId="57384AD6" w:rsidR="000D02D3" w:rsidRPr="008A3763" w:rsidRDefault="00801FB1" w:rsidP="00535018">
            <w:pPr>
              <w:pStyle w:val="Heading3"/>
              <w:ind w:left="0"/>
              <w:jc w:val="center"/>
              <w:rPr>
                <w:b w:val="0"/>
                <w:sz w:val="10"/>
                <w:szCs w:val="10"/>
              </w:rPr>
            </w:pPr>
            <w:r>
              <w:rPr>
                <w:b w:val="0"/>
                <w:sz w:val="10"/>
                <w:szCs w:val="10"/>
              </w:rPr>
              <w:t>2</w:t>
            </w:r>
          </w:p>
        </w:tc>
        <w:tc>
          <w:tcPr>
            <w:tcW w:w="710" w:type="dxa"/>
            <w:vMerge w:val="restart"/>
            <w:tcBorders>
              <w:bottom w:val="single" w:sz="4" w:space="0" w:color="auto"/>
            </w:tcBorders>
            <w:shd w:val="clear" w:color="auto" w:fill="A8D08D" w:themeFill="accent6" w:themeFillTint="99"/>
            <w:vAlign w:val="center"/>
          </w:tcPr>
          <w:p w14:paraId="65DFEF22" w14:textId="303A1F9C" w:rsidR="000D02D3" w:rsidRPr="008A3763" w:rsidRDefault="00F17597" w:rsidP="00535018">
            <w:pPr>
              <w:pStyle w:val="Heading3"/>
              <w:ind w:left="0"/>
              <w:jc w:val="center"/>
              <w:rPr>
                <w:b w:val="0"/>
                <w:sz w:val="10"/>
                <w:szCs w:val="10"/>
              </w:rPr>
            </w:pPr>
            <w:r>
              <w:rPr>
                <w:b w:val="0"/>
                <w:sz w:val="10"/>
                <w:szCs w:val="10"/>
              </w:rPr>
              <w:t>4</w:t>
            </w:r>
          </w:p>
        </w:tc>
        <w:tc>
          <w:tcPr>
            <w:tcW w:w="957" w:type="dxa"/>
            <w:vMerge w:val="restart"/>
            <w:tcBorders>
              <w:bottom w:val="single" w:sz="4" w:space="0" w:color="auto"/>
            </w:tcBorders>
            <w:shd w:val="clear" w:color="auto" w:fill="auto"/>
            <w:vAlign w:val="center"/>
          </w:tcPr>
          <w:p w14:paraId="5AE5CF61" w14:textId="77777777" w:rsidR="000D02D3" w:rsidRPr="008A3763" w:rsidRDefault="000D02D3" w:rsidP="00535018">
            <w:pPr>
              <w:pStyle w:val="Heading3"/>
              <w:ind w:left="0"/>
              <w:jc w:val="center"/>
              <w:rPr>
                <w:b w:val="0"/>
                <w:sz w:val="10"/>
                <w:szCs w:val="10"/>
              </w:rPr>
            </w:pPr>
            <w:r w:rsidRPr="008A3763">
              <w:rPr>
                <w:b w:val="0"/>
                <w:sz w:val="10"/>
                <w:szCs w:val="10"/>
              </w:rPr>
              <w:t>Yes</w:t>
            </w:r>
          </w:p>
        </w:tc>
        <w:tc>
          <w:tcPr>
            <w:tcW w:w="1827" w:type="dxa"/>
            <w:vMerge w:val="restart"/>
            <w:tcBorders>
              <w:bottom w:val="single" w:sz="4" w:space="0" w:color="auto"/>
            </w:tcBorders>
            <w:shd w:val="clear" w:color="auto" w:fill="auto"/>
            <w:vAlign w:val="center"/>
          </w:tcPr>
          <w:p w14:paraId="3D51A8E3" w14:textId="77777777" w:rsidR="000D02D3" w:rsidRPr="008A3763" w:rsidRDefault="000D02D3" w:rsidP="00535018">
            <w:pPr>
              <w:pStyle w:val="Heading3"/>
              <w:ind w:left="0"/>
              <w:rPr>
                <w:b w:val="0"/>
                <w:sz w:val="10"/>
                <w:szCs w:val="10"/>
              </w:rPr>
            </w:pPr>
            <w:r>
              <w:rPr>
                <w:b w:val="0"/>
                <w:sz w:val="10"/>
                <w:szCs w:val="10"/>
              </w:rPr>
              <w:t xml:space="preserve">ACU Ltd continue to monitor and follow UK Government Advice / guidance </w:t>
            </w:r>
          </w:p>
        </w:tc>
        <w:tc>
          <w:tcPr>
            <w:tcW w:w="917" w:type="dxa"/>
            <w:tcBorders>
              <w:bottom w:val="single" w:sz="4" w:space="0" w:color="auto"/>
            </w:tcBorders>
            <w:shd w:val="clear" w:color="auto" w:fill="auto"/>
            <w:vAlign w:val="center"/>
          </w:tcPr>
          <w:p w14:paraId="00C8CE7B" w14:textId="77777777" w:rsidR="000D02D3" w:rsidRPr="008A3763" w:rsidRDefault="000D02D3" w:rsidP="00535018">
            <w:pPr>
              <w:pStyle w:val="Heading3"/>
              <w:ind w:left="0"/>
              <w:jc w:val="center"/>
              <w:rPr>
                <w:b w:val="0"/>
                <w:sz w:val="10"/>
                <w:szCs w:val="10"/>
              </w:rPr>
            </w:pPr>
            <w:r w:rsidRPr="008A3763">
              <w:rPr>
                <w:b w:val="0"/>
                <w:sz w:val="10"/>
                <w:szCs w:val="10"/>
              </w:rPr>
              <w:t>Ongoing</w:t>
            </w:r>
          </w:p>
        </w:tc>
      </w:tr>
      <w:tr w:rsidR="000D02D3" w:rsidRPr="00142197" w14:paraId="4221BFCB" w14:textId="77777777" w:rsidTr="00F17597">
        <w:trPr>
          <w:trHeight w:val="2535"/>
        </w:trPr>
        <w:tc>
          <w:tcPr>
            <w:tcW w:w="376" w:type="dxa"/>
            <w:vMerge/>
            <w:tcBorders>
              <w:bottom w:val="single" w:sz="4" w:space="0" w:color="auto"/>
            </w:tcBorders>
            <w:shd w:val="clear" w:color="auto" w:fill="auto"/>
            <w:vAlign w:val="center"/>
          </w:tcPr>
          <w:p w14:paraId="24536CE3" w14:textId="77777777" w:rsidR="000D02D3" w:rsidRPr="008A3763" w:rsidRDefault="000D02D3" w:rsidP="00535018">
            <w:pPr>
              <w:pStyle w:val="Heading3"/>
              <w:ind w:left="0"/>
              <w:rPr>
                <w:b w:val="0"/>
                <w:sz w:val="10"/>
                <w:szCs w:val="10"/>
              </w:rPr>
            </w:pPr>
          </w:p>
        </w:tc>
        <w:tc>
          <w:tcPr>
            <w:tcW w:w="1288" w:type="dxa"/>
            <w:vMerge/>
            <w:tcBorders>
              <w:bottom w:val="single" w:sz="4" w:space="0" w:color="auto"/>
            </w:tcBorders>
            <w:shd w:val="clear" w:color="auto" w:fill="auto"/>
            <w:vAlign w:val="center"/>
          </w:tcPr>
          <w:p w14:paraId="2F851626" w14:textId="77777777" w:rsidR="000D02D3" w:rsidRPr="008A3763" w:rsidRDefault="000D02D3" w:rsidP="00535018">
            <w:pPr>
              <w:pStyle w:val="Heading3"/>
              <w:ind w:left="0"/>
              <w:rPr>
                <w:b w:val="0"/>
                <w:sz w:val="10"/>
                <w:szCs w:val="10"/>
              </w:rPr>
            </w:pPr>
          </w:p>
        </w:tc>
        <w:tc>
          <w:tcPr>
            <w:tcW w:w="1288" w:type="dxa"/>
            <w:vMerge/>
            <w:tcBorders>
              <w:bottom w:val="single" w:sz="4" w:space="0" w:color="auto"/>
            </w:tcBorders>
            <w:shd w:val="clear" w:color="auto" w:fill="auto"/>
            <w:vAlign w:val="center"/>
          </w:tcPr>
          <w:p w14:paraId="1FAF6B30" w14:textId="77777777" w:rsidR="000D02D3" w:rsidRPr="008A3763" w:rsidRDefault="000D02D3" w:rsidP="00535018">
            <w:pPr>
              <w:pStyle w:val="Heading3"/>
              <w:ind w:left="0"/>
              <w:rPr>
                <w:b w:val="0"/>
                <w:sz w:val="10"/>
                <w:szCs w:val="10"/>
              </w:rPr>
            </w:pPr>
          </w:p>
        </w:tc>
        <w:tc>
          <w:tcPr>
            <w:tcW w:w="1288" w:type="dxa"/>
            <w:vMerge/>
            <w:tcBorders>
              <w:bottom w:val="single" w:sz="4" w:space="0" w:color="auto"/>
            </w:tcBorders>
            <w:shd w:val="clear" w:color="auto" w:fill="auto"/>
            <w:vAlign w:val="center"/>
          </w:tcPr>
          <w:p w14:paraId="27AFD530" w14:textId="77777777" w:rsidR="000D02D3" w:rsidRPr="008A3763" w:rsidRDefault="000D02D3" w:rsidP="00535018">
            <w:pPr>
              <w:pStyle w:val="Heading3"/>
              <w:ind w:left="0"/>
              <w:rPr>
                <w:b w:val="0"/>
                <w:sz w:val="10"/>
                <w:szCs w:val="10"/>
              </w:rPr>
            </w:pPr>
          </w:p>
        </w:tc>
        <w:tc>
          <w:tcPr>
            <w:tcW w:w="1289" w:type="dxa"/>
            <w:vMerge/>
            <w:tcBorders>
              <w:bottom w:val="single" w:sz="4" w:space="0" w:color="auto"/>
            </w:tcBorders>
            <w:shd w:val="clear" w:color="auto" w:fill="auto"/>
            <w:vAlign w:val="center"/>
          </w:tcPr>
          <w:p w14:paraId="1F924BDF" w14:textId="77777777" w:rsidR="000D02D3" w:rsidRPr="008A3763" w:rsidRDefault="000D02D3" w:rsidP="00535018">
            <w:pPr>
              <w:pStyle w:val="Heading3"/>
              <w:ind w:left="0"/>
              <w:rPr>
                <w:b w:val="0"/>
                <w:sz w:val="10"/>
                <w:szCs w:val="10"/>
              </w:rPr>
            </w:pPr>
          </w:p>
        </w:tc>
        <w:tc>
          <w:tcPr>
            <w:tcW w:w="837" w:type="dxa"/>
            <w:shd w:val="clear" w:color="auto" w:fill="auto"/>
            <w:vAlign w:val="center"/>
          </w:tcPr>
          <w:p w14:paraId="4A757966" w14:textId="40AC4F01" w:rsidR="000D02D3" w:rsidRPr="008A3763" w:rsidRDefault="00F17597" w:rsidP="00535018">
            <w:pPr>
              <w:pStyle w:val="Heading3"/>
              <w:ind w:left="0"/>
              <w:jc w:val="center"/>
              <w:rPr>
                <w:b w:val="0"/>
                <w:sz w:val="10"/>
                <w:szCs w:val="10"/>
              </w:rPr>
            </w:pPr>
            <w:r>
              <w:rPr>
                <w:b w:val="0"/>
                <w:sz w:val="10"/>
                <w:szCs w:val="10"/>
              </w:rPr>
              <w:t>4</w:t>
            </w:r>
          </w:p>
        </w:tc>
        <w:tc>
          <w:tcPr>
            <w:tcW w:w="777" w:type="dxa"/>
            <w:vMerge/>
            <w:tcBorders>
              <w:bottom w:val="single" w:sz="4" w:space="0" w:color="auto"/>
            </w:tcBorders>
            <w:shd w:val="clear" w:color="auto" w:fill="FFC000" w:themeFill="accent4"/>
            <w:vAlign w:val="center"/>
          </w:tcPr>
          <w:p w14:paraId="17BF15E9" w14:textId="77777777" w:rsidR="000D02D3" w:rsidRPr="008A3763" w:rsidRDefault="000D02D3" w:rsidP="00535018">
            <w:pPr>
              <w:pStyle w:val="Heading3"/>
              <w:ind w:left="0"/>
              <w:jc w:val="center"/>
              <w:rPr>
                <w:b w:val="0"/>
                <w:sz w:val="10"/>
                <w:szCs w:val="10"/>
              </w:rPr>
            </w:pPr>
          </w:p>
        </w:tc>
        <w:tc>
          <w:tcPr>
            <w:tcW w:w="1469" w:type="dxa"/>
            <w:vMerge/>
            <w:tcBorders>
              <w:bottom w:val="single" w:sz="4" w:space="0" w:color="auto"/>
            </w:tcBorders>
            <w:shd w:val="clear" w:color="auto" w:fill="auto"/>
            <w:vAlign w:val="center"/>
          </w:tcPr>
          <w:p w14:paraId="18B85155" w14:textId="77777777" w:rsidR="000D02D3" w:rsidRPr="008A3763" w:rsidRDefault="000D02D3" w:rsidP="00535018">
            <w:pPr>
              <w:pStyle w:val="Heading3"/>
              <w:ind w:left="0"/>
              <w:rPr>
                <w:b w:val="0"/>
                <w:sz w:val="10"/>
                <w:szCs w:val="10"/>
              </w:rPr>
            </w:pPr>
          </w:p>
        </w:tc>
        <w:tc>
          <w:tcPr>
            <w:tcW w:w="1469" w:type="dxa"/>
            <w:vMerge/>
            <w:tcBorders>
              <w:bottom w:val="single" w:sz="4" w:space="0" w:color="auto"/>
            </w:tcBorders>
            <w:shd w:val="clear" w:color="auto" w:fill="auto"/>
            <w:vAlign w:val="center"/>
          </w:tcPr>
          <w:p w14:paraId="7214DA81" w14:textId="77777777" w:rsidR="000D02D3" w:rsidRPr="008A3763" w:rsidRDefault="000D02D3" w:rsidP="00535018">
            <w:pPr>
              <w:pStyle w:val="Heading3"/>
              <w:ind w:left="0"/>
              <w:rPr>
                <w:b w:val="0"/>
                <w:sz w:val="10"/>
                <w:szCs w:val="10"/>
              </w:rPr>
            </w:pPr>
          </w:p>
        </w:tc>
        <w:tc>
          <w:tcPr>
            <w:tcW w:w="844" w:type="dxa"/>
            <w:gridSpan w:val="2"/>
            <w:shd w:val="clear" w:color="auto" w:fill="auto"/>
            <w:vAlign w:val="center"/>
          </w:tcPr>
          <w:p w14:paraId="250F82A6" w14:textId="6775046B" w:rsidR="000D02D3" w:rsidRPr="008A3763" w:rsidRDefault="00801FB1" w:rsidP="00535018">
            <w:pPr>
              <w:pStyle w:val="Heading3"/>
              <w:ind w:left="0"/>
              <w:jc w:val="center"/>
              <w:rPr>
                <w:b w:val="0"/>
                <w:sz w:val="10"/>
                <w:szCs w:val="10"/>
              </w:rPr>
            </w:pPr>
            <w:r>
              <w:rPr>
                <w:b w:val="0"/>
                <w:sz w:val="10"/>
                <w:szCs w:val="10"/>
              </w:rPr>
              <w:t>2</w:t>
            </w:r>
          </w:p>
        </w:tc>
        <w:tc>
          <w:tcPr>
            <w:tcW w:w="710" w:type="dxa"/>
            <w:vMerge/>
            <w:tcBorders>
              <w:bottom w:val="single" w:sz="4" w:space="0" w:color="auto"/>
            </w:tcBorders>
            <w:shd w:val="clear" w:color="auto" w:fill="A8D08D" w:themeFill="accent6" w:themeFillTint="99"/>
            <w:vAlign w:val="center"/>
          </w:tcPr>
          <w:p w14:paraId="5F13D07A" w14:textId="77777777" w:rsidR="000D02D3" w:rsidRPr="008A3763" w:rsidRDefault="000D02D3" w:rsidP="00535018">
            <w:pPr>
              <w:pStyle w:val="Heading3"/>
              <w:ind w:left="0"/>
              <w:jc w:val="center"/>
              <w:rPr>
                <w:b w:val="0"/>
                <w:sz w:val="10"/>
                <w:szCs w:val="10"/>
              </w:rPr>
            </w:pPr>
          </w:p>
        </w:tc>
        <w:tc>
          <w:tcPr>
            <w:tcW w:w="957" w:type="dxa"/>
            <w:vMerge/>
            <w:tcBorders>
              <w:bottom w:val="single" w:sz="4" w:space="0" w:color="auto"/>
            </w:tcBorders>
            <w:shd w:val="clear" w:color="auto" w:fill="auto"/>
            <w:vAlign w:val="center"/>
          </w:tcPr>
          <w:p w14:paraId="1631BEAD" w14:textId="77777777" w:rsidR="000D02D3" w:rsidRPr="008A3763" w:rsidRDefault="000D02D3" w:rsidP="00535018">
            <w:pPr>
              <w:pStyle w:val="Heading3"/>
              <w:ind w:left="0"/>
              <w:jc w:val="center"/>
              <w:rPr>
                <w:b w:val="0"/>
                <w:sz w:val="10"/>
                <w:szCs w:val="10"/>
              </w:rPr>
            </w:pPr>
          </w:p>
        </w:tc>
        <w:tc>
          <w:tcPr>
            <w:tcW w:w="1827" w:type="dxa"/>
            <w:vMerge/>
            <w:tcBorders>
              <w:bottom w:val="single" w:sz="4" w:space="0" w:color="auto"/>
            </w:tcBorders>
            <w:shd w:val="clear" w:color="auto" w:fill="auto"/>
            <w:vAlign w:val="center"/>
          </w:tcPr>
          <w:p w14:paraId="0D6CAAF9" w14:textId="77777777" w:rsidR="000D02D3" w:rsidRPr="008A3763" w:rsidRDefault="000D02D3" w:rsidP="00535018">
            <w:pPr>
              <w:pStyle w:val="Heading3"/>
              <w:ind w:left="0"/>
              <w:rPr>
                <w:b w:val="0"/>
                <w:sz w:val="10"/>
                <w:szCs w:val="10"/>
              </w:rPr>
            </w:pPr>
          </w:p>
        </w:tc>
        <w:tc>
          <w:tcPr>
            <w:tcW w:w="917" w:type="dxa"/>
            <w:shd w:val="clear" w:color="auto" w:fill="auto"/>
            <w:vAlign w:val="center"/>
          </w:tcPr>
          <w:p w14:paraId="1CE7C7CF" w14:textId="77777777" w:rsidR="000D02D3" w:rsidRDefault="000D02D3" w:rsidP="00535018">
            <w:pPr>
              <w:pStyle w:val="Heading3"/>
              <w:ind w:left="0"/>
              <w:jc w:val="center"/>
              <w:rPr>
                <w:b w:val="0"/>
                <w:sz w:val="10"/>
                <w:szCs w:val="10"/>
              </w:rPr>
            </w:pPr>
            <w:r>
              <w:rPr>
                <w:b w:val="0"/>
                <w:sz w:val="10"/>
                <w:szCs w:val="10"/>
              </w:rPr>
              <w:t xml:space="preserve">ACU Ltd / </w:t>
            </w:r>
            <w:r>
              <w:rPr>
                <w:b w:val="0"/>
                <w:sz w:val="10"/>
                <w:szCs w:val="10"/>
              </w:rPr>
              <w:br/>
              <w:t xml:space="preserve">Organising Club </w:t>
            </w:r>
          </w:p>
          <w:p w14:paraId="02E91044" w14:textId="77777777" w:rsidR="000D02D3" w:rsidRPr="00142197" w:rsidRDefault="000D02D3" w:rsidP="00535018"/>
        </w:tc>
      </w:tr>
      <w:bookmarkEnd w:id="8"/>
    </w:tbl>
    <w:p w14:paraId="2699B18D" w14:textId="0F375990" w:rsidR="00FD3A63" w:rsidRDefault="00FD3A63"/>
    <w:p w14:paraId="597390E0" w14:textId="0E054B4F" w:rsidR="00801FB1" w:rsidRDefault="00801FB1"/>
    <w:p w14:paraId="7C26D1F0" w14:textId="7E14D925" w:rsidR="00801FB1" w:rsidRDefault="00801FB1"/>
    <w:p w14:paraId="00DB5F60" w14:textId="467192B2" w:rsidR="00801FB1" w:rsidRDefault="00801FB1"/>
    <w:p w14:paraId="0E1597B3" w14:textId="586EE9A9" w:rsidR="00801FB1" w:rsidRDefault="00801FB1"/>
    <w:p w14:paraId="3206D250" w14:textId="255DCF14" w:rsidR="00801FB1" w:rsidRDefault="00801FB1"/>
    <w:p w14:paraId="1ADDF1F5" w14:textId="1530395D" w:rsidR="00801FB1" w:rsidRDefault="00801FB1"/>
    <w:p w14:paraId="761571F5" w14:textId="2007A255" w:rsidR="00801FB1" w:rsidRDefault="00801FB1"/>
    <w:p w14:paraId="5FEB4BDA" w14:textId="56D40B6F" w:rsidR="00801FB1" w:rsidRDefault="00801FB1"/>
    <w:p w14:paraId="1FC7735F" w14:textId="71E8DE54" w:rsidR="00801FB1" w:rsidRDefault="00801FB1"/>
    <w:p w14:paraId="0DA6439D" w14:textId="433767BD" w:rsidR="00801FB1" w:rsidRDefault="00801FB1"/>
    <w:p w14:paraId="3F939F11" w14:textId="77777777" w:rsidR="00801FB1" w:rsidRDefault="00801FB1"/>
    <w:tbl>
      <w:tblPr>
        <w:tblW w:w="1538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1287"/>
        <w:gridCol w:w="1287"/>
        <w:gridCol w:w="1287"/>
        <w:gridCol w:w="1291"/>
        <w:gridCol w:w="837"/>
        <w:gridCol w:w="776"/>
        <w:gridCol w:w="1471"/>
        <w:gridCol w:w="1469"/>
        <w:gridCol w:w="845"/>
        <w:gridCol w:w="717"/>
        <w:gridCol w:w="955"/>
        <w:gridCol w:w="1789"/>
        <w:gridCol w:w="991"/>
      </w:tblGrid>
      <w:tr w:rsidR="00A76D46" w:rsidRPr="00DE4E21" w14:paraId="506EE647" w14:textId="77777777" w:rsidTr="00A76D46">
        <w:trPr>
          <w:trHeight w:val="387"/>
        </w:trPr>
        <w:tc>
          <w:tcPr>
            <w:tcW w:w="378" w:type="dxa"/>
            <w:vMerge w:val="restart"/>
            <w:shd w:val="clear" w:color="auto" w:fill="auto"/>
            <w:vAlign w:val="center"/>
          </w:tcPr>
          <w:p w14:paraId="2BED12D6" w14:textId="77777777" w:rsidR="00FD3A63" w:rsidRPr="00DE4E21" w:rsidRDefault="00FD3A63" w:rsidP="00BA282F">
            <w:pPr>
              <w:pStyle w:val="Heading3"/>
              <w:ind w:left="0"/>
              <w:jc w:val="center"/>
              <w:rPr>
                <w:sz w:val="12"/>
                <w:szCs w:val="16"/>
              </w:rPr>
            </w:pPr>
            <w:bookmarkStart w:id="10" w:name="_Hlk42007232"/>
            <w:bookmarkStart w:id="11" w:name="_Hlk39492748"/>
            <w:r w:rsidRPr="00DE4E21">
              <w:rPr>
                <w:sz w:val="12"/>
                <w:szCs w:val="16"/>
              </w:rPr>
              <w:t>ID No</w:t>
            </w:r>
          </w:p>
        </w:tc>
        <w:tc>
          <w:tcPr>
            <w:tcW w:w="1288" w:type="dxa"/>
            <w:vMerge w:val="restart"/>
            <w:shd w:val="clear" w:color="auto" w:fill="auto"/>
            <w:vAlign w:val="center"/>
          </w:tcPr>
          <w:p w14:paraId="40F85A3C" w14:textId="77777777" w:rsidR="00FD3A63" w:rsidRPr="00DE4E21" w:rsidRDefault="00FD3A63" w:rsidP="00BA282F">
            <w:pPr>
              <w:pStyle w:val="Heading3"/>
              <w:ind w:left="0"/>
              <w:jc w:val="center"/>
              <w:rPr>
                <w:sz w:val="12"/>
                <w:szCs w:val="16"/>
              </w:rPr>
            </w:pPr>
            <w:r w:rsidRPr="00DE4E21">
              <w:rPr>
                <w:sz w:val="12"/>
                <w:szCs w:val="16"/>
              </w:rPr>
              <w:t>Hazard</w:t>
            </w:r>
          </w:p>
        </w:tc>
        <w:tc>
          <w:tcPr>
            <w:tcW w:w="1288" w:type="dxa"/>
            <w:vMerge w:val="restart"/>
            <w:shd w:val="clear" w:color="auto" w:fill="auto"/>
            <w:vAlign w:val="center"/>
          </w:tcPr>
          <w:p w14:paraId="12AA7602" w14:textId="77777777" w:rsidR="00FD3A63" w:rsidRPr="00DE4E21" w:rsidRDefault="00FD3A63" w:rsidP="00BA282F">
            <w:pPr>
              <w:pStyle w:val="Heading3"/>
              <w:ind w:left="0"/>
              <w:jc w:val="center"/>
              <w:rPr>
                <w:sz w:val="12"/>
                <w:szCs w:val="16"/>
              </w:rPr>
            </w:pPr>
            <w:r w:rsidRPr="00DE4E21">
              <w:rPr>
                <w:sz w:val="12"/>
                <w:szCs w:val="16"/>
              </w:rPr>
              <w:t>Cause/Trigger</w:t>
            </w:r>
          </w:p>
        </w:tc>
        <w:tc>
          <w:tcPr>
            <w:tcW w:w="1288" w:type="dxa"/>
            <w:vMerge w:val="restart"/>
            <w:shd w:val="clear" w:color="auto" w:fill="auto"/>
            <w:vAlign w:val="center"/>
          </w:tcPr>
          <w:p w14:paraId="307DE5C5" w14:textId="77777777" w:rsidR="00FD3A63" w:rsidRPr="00DE4E21" w:rsidRDefault="00FD3A63" w:rsidP="00BA282F">
            <w:pPr>
              <w:pStyle w:val="Heading3"/>
              <w:ind w:left="0"/>
              <w:jc w:val="center"/>
              <w:rPr>
                <w:sz w:val="12"/>
                <w:szCs w:val="16"/>
              </w:rPr>
            </w:pPr>
            <w:r w:rsidRPr="00DE4E21">
              <w:rPr>
                <w:sz w:val="12"/>
                <w:szCs w:val="16"/>
              </w:rPr>
              <w:t>Escalation Factor</w:t>
            </w:r>
          </w:p>
        </w:tc>
        <w:tc>
          <w:tcPr>
            <w:tcW w:w="1292" w:type="dxa"/>
            <w:vMerge w:val="restart"/>
            <w:shd w:val="clear" w:color="auto" w:fill="auto"/>
            <w:vAlign w:val="center"/>
          </w:tcPr>
          <w:p w14:paraId="68E49580" w14:textId="77777777" w:rsidR="00FD3A63" w:rsidRDefault="00FD3A63" w:rsidP="00BA282F">
            <w:pPr>
              <w:pStyle w:val="Heading3"/>
              <w:ind w:left="0"/>
              <w:jc w:val="center"/>
              <w:rPr>
                <w:sz w:val="12"/>
                <w:szCs w:val="16"/>
              </w:rPr>
            </w:pPr>
            <w:r w:rsidRPr="00DE4E21">
              <w:rPr>
                <w:sz w:val="12"/>
                <w:szCs w:val="16"/>
              </w:rPr>
              <w:t>Possible Outcome/</w:t>
            </w:r>
          </w:p>
          <w:p w14:paraId="24482EA9" w14:textId="77777777" w:rsidR="00FD3A63" w:rsidRPr="00DE4E21" w:rsidRDefault="00FD3A63" w:rsidP="00BA282F">
            <w:pPr>
              <w:pStyle w:val="Heading3"/>
              <w:ind w:left="0"/>
              <w:jc w:val="center"/>
              <w:rPr>
                <w:sz w:val="12"/>
                <w:szCs w:val="16"/>
              </w:rPr>
            </w:pPr>
            <w:r w:rsidRPr="00DE4E21">
              <w:rPr>
                <w:sz w:val="12"/>
                <w:szCs w:val="16"/>
              </w:rPr>
              <w:t>Consequence</w:t>
            </w:r>
          </w:p>
        </w:tc>
        <w:tc>
          <w:tcPr>
            <w:tcW w:w="838" w:type="dxa"/>
            <w:shd w:val="clear" w:color="auto" w:fill="auto"/>
            <w:vAlign w:val="center"/>
          </w:tcPr>
          <w:p w14:paraId="0032D719" w14:textId="77777777" w:rsidR="00FD3A63" w:rsidRPr="00DE4E21" w:rsidRDefault="00FD3A63" w:rsidP="00BA282F">
            <w:pPr>
              <w:pStyle w:val="Heading3"/>
              <w:ind w:left="0"/>
              <w:jc w:val="center"/>
              <w:rPr>
                <w:sz w:val="12"/>
                <w:szCs w:val="16"/>
              </w:rPr>
            </w:pPr>
            <w:r w:rsidRPr="00DE4E21">
              <w:rPr>
                <w:sz w:val="12"/>
                <w:szCs w:val="16"/>
              </w:rPr>
              <w:t>Initial Probability</w:t>
            </w:r>
          </w:p>
        </w:tc>
        <w:tc>
          <w:tcPr>
            <w:tcW w:w="777" w:type="dxa"/>
            <w:vMerge w:val="restart"/>
            <w:shd w:val="clear" w:color="auto" w:fill="auto"/>
            <w:vAlign w:val="center"/>
          </w:tcPr>
          <w:p w14:paraId="39729B6C" w14:textId="77777777" w:rsidR="00FD3A63" w:rsidRPr="00DE4E21" w:rsidRDefault="00FD3A63" w:rsidP="00BA282F">
            <w:pPr>
              <w:pStyle w:val="Heading3"/>
              <w:ind w:left="0"/>
              <w:jc w:val="center"/>
              <w:rPr>
                <w:sz w:val="12"/>
                <w:szCs w:val="16"/>
              </w:rPr>
            </w:pPr>
            <w:r w:rsidRPr="00DE4E21">
              <w:rPr>
                <w:sz w:val="12"/>
                <w:szCs w:val="16"/>
              </w:rPr>
              <w:t>Initial Assessed Level of Risk</w:t>
            </w:r>
          </w:p>
        </w:tc>
        <w:tc>
          <w:tcPr>
            <w:tcW w:w="1472" w:type="dxa"/>
            <w:vMerge w:val="restart"/>
            <w:shd w:val="clear" w:color="auto" w:fill="auto"/>
            <w:vAlign w:val="center"/>
          </w:tcPr>
          <w:p w14:paraId="7CC140B2" w14:textId="77777777" w:rsidR="00FD3A63" w:rsidRPr="00DE4E21" w:rsidRDefault="00FD3A63" w:rsidP="00BA282F">
            <w:pPr>
              <w:pStyle w:val="Heading3"/>
              <w:ind w:left="0"/>
              <w:jc w:val="center"/>
              <w:rPr>
                <w:sz w:val="12"/>
                <w:szCs w:val="12"/>
              </w:rPr>
            </w:pPr>
            <w:r w:rsidRPr="00DE4E21">
              <w:rPr>
                <w:sz w:val="12"/>
                <w:szCs w:val="12"/>
              </w:rPr>
              <w:t>Preventative Controls</w:t>
            </w:r>
          </w:p>
          <w:p w14:paraId="1CDBD950" w14:textId="77777777" w:rsidR="00FD3A63" w:rsidRPr="00DE4E21" w:rsidRDefault="00FD3A63" w:rsidP="00BA282F">
            <w:pPr>
              <w:rPr>
                <w:rFonts w:ascii="Arial" w:hAnsi="Arial" w:cs="Arial"/>
                <w:sz w:val="12"/>
                <w:szCs w:val="12"/>
              </w:rPr>
            </w:pPr>
          </w:p>
          <w:p w14:paraId="392C943A" w14:textId="77777777" w:rsidR="00FD3A63" w:rsidRPr="00DE4E21" w:rsidRDefault="00FD3A63" w:rsidP="00BA282F">
            <w:pPr>
              <w:pStyle w:val="Heading3"/>
              <w:ind w:left="0"/>
              <w:jc w:val="center"/>
              <w:rPr>
                <w:sz w:val="12"/>
                <w:szCs w:val="16"/>
              </w:rPr>
            </w:pPr>
            <w:r w:rsidRPr="00DE4E21">
              <w:rPr>
                <w:sz w:val="12"/>
                <w:szCs w:val="12"/>
              </w:rPr>
              <w:t>Mitigating actions to prevent likelihood</w:t>
            </w:r>
          </w:p>
        </w:tc>
        <w:tc>
          <w:tcPr>
            <w:tcW w:w="1470" w:type="dxa"/>
            <w:vMerge w:val="restart"/>
            <w:shd w:val="clear" w:color="auto" w:fill="auto"/>
            <w:vAlign w:val="center"/>
          </w:tcPr>
          <w:p w14:paraId="7E3F3774" w14:textId="77777777" w:rsidR="00FD3A63" w:rsidRPr="00DE4E21" w:rsidRDefault="00FD3A63" w:rsidP="00BA282F">
            <w:pPr>
              <w:jc w:val="center"/>
              <w:rPr>
                <w:rFonts w:ascii="Arial" w:hAnsi="Arial" w:cs="Arial"/>
                <w:b/>
                <w:sz w:val="12"/>
                <w:szCs w:val="12"/>
              </w:rPr>
            </w:pPr>
            <w:r w:rsidRPr="00DE4E21">
              <w:rPr>
                <w:rFonts w:ascii="Arial" w:hAnsi="Arial" w:cs="Arial"/>
                <w:b/>
                <w:sz w:val="12"/>
                <w:szCs w:val="12"/>
              </w:rPr>
              <w:t>Recovery Controls</w:t>
            </w:r>
          </w:p>
          <w:p w14:paraId="5A3F5ACB" w14:textId="77777777" w:rsidR="00FD3A63" w:rsidRPr="00DE4E21" w:rsidRDefault="00FD3A63" w:rsidP="00BA282F">
            <w:pPr>
              <w:jc w:val="center"/>
              <w:rPr>
                <w:rFonts w:ascii="Arial" w:hAnsi="Arial" w:cs="Arial"/>
                <w:b/>
                <w:sz w:val="12"/>
                <w:szCs w:val="12"/>
              </w:rPr>
            </w:pPr>
          </w:p>
          <w:p w14:paraId="4B8B0F1D" w14:textId="77777777" w:rsidR="00FD3A63" w:rsidRPr="00DE4E21" w:rsidRDefault="00FD3A63" w:rsidP="00BA282F">
            <w:pPr>
              <w:jc w:val="center"/>
              <w:rPr>
                <w:rFonts w:ascii="Arial" w:hAnsi="Arial" w:cs="Arial"/>
                <w:b/>
              </w:rPr>
            </w:pPr>
            <w:r w:rsidRPr="00DE4E21">
              <w:rPr>
                <w:rFonts w:ascii="Arial" w:hAnsi="Arial" w:cs="Arial"/>
                <w:b/>
                <w:sz w:val="12"/>
                <w:szCs w:val="12"/>
              </w:rPr>
              <w:t xml:space="preserve">Mitigating actions to limit severity </w:t>
            </w:r>
          </w:p>
        </w:tc>
        <w:tc>
          <w:tcPr>
            <w:tcW w:w="839" w:type="dxa"/>
            <w:shd w:val="clear" w:color="auto" w:fill="auto"/>
            <w:vAlign w:val="center"/>
          </w:tcPr>
          <w:p w14:paraId="30CF9E8F" w14:textId="77777777" w:rsidR="00FD3A63" w:rsidRPr="00DE4E21" w:rsidRDefault="00FD3A63" w:rsidP="00BA282F">
            <w:pPr>
              <w:pStyle w:val="Heading3"/>
              <w:ind w:left="0"/>
              <w:jc w:val="center"/>
              <w:rPr>
                <w:sz w:val="12"/>
                <w:szCs w:val="16"/>
              </w:rPr>
            </w:pPr>
            <w:r w:rsidRPr="00DE4E21">
              <w:rPr>
                <w:sz w:val="12"/>
                <w:szCs w:val="16"/>
              </w:rPr>
              <w:t>Post Mitigation Probability</w:t>
            </w:r>
          </w:p>
        </w:tc>
        <w:tc>
          <w:tcPr>
            <w:tcW w:w="717" w:type="dxa"/>
            <w:vMerge w:val="restart"/>
            <w:shd w:val="clear" w:color="auto" w:fill="auto"/>
            <w:vAlign w:val="center"/>
          </w:tcPr>
          <w:p w14:paraId="28029151" w14:textId="77777777" w:rsidR="00FD3A63" w:rsidRPr="00DE4E21" w:rsidRDefault="00FD3A63" w:rsidP="00BA282F">
            <w:pPr>
              <w:pStyle w:val="Heading3"/>
              <w:ind w:left="0"/>
              <w:jc w:val="center"/>
              <w:rPr>
                <w:sz w:val="12"/>
                <w:szCs w:val="16"/>
              </w:rPr>
            </w:pPr>
            <w:r w:rsidRPr="00DE4E21">
              <w:rPr>
                <w:sz w:val="12"/>
                <w:szCs w:val="16"/>
              </w:rPr>
              <w:t>Residual Level of Risk</w:t>
            </w:r>
          </w:p>
        </w:tc>
        <w:tc>
          <w:tcPr>
            <w:tcW w:w="956" w:type="dxa"/>
            <w:vMerge w:val="restart"/>
            <w:shd w:val="clear" w:color="auto" w:fill="auto"/>
            <w:vAlign w:val="center"/>
          </w:tcPr>
          <w:p w14:paraId="058DA134" w14:textId="77777777" w:rsidR="00FD3A63" w:rsidRPr="00DE4E21" w:rsidRDefault="00FD3A63" w:rsidP="00BA282F">
            <w:pPr>
              <w:pStyle w:val="Heading3"/>
              <w:ind w:left="0"/>
              <w:jc w:val="center"/>
              <w:rPr>
                <w:sz w:val="12"/>
                <w:szCs w:val="16"/>
              </w:rPr>
            </w:pPr>
            <w:r w:rsidRPr="00DE4E21">
              <w:rPr>
                <w:sz w:val="12"/>
                <w:szCs w:val="16"/>
              </w:rPr>
              <w:t xml:space="preserve">As Low as Reasonably Practicable </w:t>
            </w:r>
          </w:p>
          <w:p w14:paraId="256DF406" w14:textId="77777777" w:rsidR="00FD3A63" w:rsidRPr="00DE4E21" w:rsidRDefault="00FD3A63" w:rsidP="00BA282F">
            <w:pPr>
              <w:pStyle w:val="Heading3"/>
              <w:ind w:left="0"/>
              <w:jc w:val="center"/>
              <w:rPr>
                <w:sz w:val="12"/>
                <w:szCs w:val="16"/>
              </w:rPr>
            </w:pPr>
            <w:r w:rsidRPr="00DE4E21">
              <w:rPr>
                <w:sz w:val="12"/>
                <w:szCs w:val="16"/>
              </w:rPr>
              <w:t>(ALARP) Status</w:t>
            </w:r>
          </w:p>
        </w:tc>
        <w:tc>
          <w:tcPr>
            <w:tcW w:w="1786" w:type="dxa"/>
            <w:vMerge w:val="restart"/>
            <w:shd w:val="clear" w:color="auto" w:fill="auto"/>
            <w:vAlign w:val="center"/>
          </w:tcPr>
          <w:p w14:paraId="06376380" w14:textId="77777777" w:rsidR="00FD3A63" w:rsidRPr="00DE4E21" w:rsidRDefault="00FD3A63" w:rsidP="00BA282F">
            <w:pPr>
              <w:pStyle w:val="Heading3"/>
              <w:ind w:left="0"/>
              <w:jc w:val="center"/>
              <w:rPr>
                <w:sz w:val="12"/>
                <w:szCs w:val="16"/>
              </w:rPr>
            </w:pPr>
            <w:r w:rsidRPr="00DE4E21">
              <w:rPr>
                <w:sz w:val="12"/>
                <w:szCs w:val="16"/>
              </w:rPr>
              <w:t>Actions/</w:t>
            </w:r>
          </w:p>
          <w:p w14:paraId="15F0C665" w14:textId="77777777" w:rsidR="00FD3A63" w:rsidRPr="00DE4E21" w:rsidRDefault="00FD3A63" w:rsidP="00BA282F">
            <w:pPr>
              <w:pStyle w:val="Heading3"/>
              <w:ind w:left="0"/>
              <w:jc w:val="center"/>
              <w:rPr>
                <w:sz w:val="12"/>
                <w:szCs w:val="16"/>
              </w:rPr>
            </w:pPr>
            <w:r w:rsidRPr="00DE4E21">
              <w:rPr>
                <w:sz w:val="12"/>
                <w:szCs w:val="16"/>
              </w:rPr>
              <w:t>Remarks</w:t>
            </w:r>
          </w:p>
        </w:tc>
        <w:tc>
          <w:tcPr>
            <w:tcW w:w="992" w:type="dxa"/>
            <w:shd w:val="clear" w:color="auto" w:fill="auto"/>
            <w:vAlign w:val="center"/>
          </w:tcPr>
          <w:p w14:paraId="50F7E090" w14:textId="77777777" w:rsidR="00FD3A63" w:rsidRPr="00DE4E21" w:rsidRDefault="00FD3A63" w:rsidP="00BA282F">
            <w:pPr>
              <w:pStyle w:val="Heading3"/>
              <w:ind w:left="0"/>
              <w:jc w:val="center"/>
              <w:rPr>
                <w:sz w:val="12"/>
                <w:szCs w:val="16"/>
              </w:rPr>
            </w:pPr>
            <w:r w:rsidRPr="00DE4E21">
              <w:rPr>
                <w:sz w:val="12"/>
                <w:szCs w:val="16"/>
              </w:rPr>
              <w:t>Status</w:t>
            </w:r>
          </w:p>
        </w:tc>
      </w:tr>
      <w:tr w:rsidR="00A76D46" w:rsidRPr="00DE4E21" w14:paraId="379DBB3C" w14:textId="77777777" w:rsidTr="00A76D46">
        <w:trPr>
          <w:trHeight w:val="396"/>
        </w:trPr>
        <w:tc>
          <w:tcPr>
            <w:tcW w:w="378" w:type="dxa"/>
            <w:vMerge/>
            <w:shd w:val="clear" w:color="auto" w:fill="auto"/>
          </w:tcPr>
          <w:p w14:paraId="49851632" w14:textId="77777777" w:rsidR="00FD3A63" w:rsidRPr="00DE4E21" w:rsidRDefault="00FD3A63" w:rsidP="00BA282F">
            <w:pPr>
              <w:pStyle w:val="Heading3"/>
              <w:ind w:left="0"/>
              <w:rPr>
                <w:sz w:val="12"/>
                <w:szCs w:val="16"/>
              </w:rPr>
            </w:pPr>
          </w:p>
        </w:tc>
        <w:tc>
          <w:tcPr>
            <w:tcW w:w="1288" w:type="dxa"/>
            <w:vMerge/>
            <w:shd w:val="clear" w:color="auto" w:fill="auto"/>
          </w:tcPr>
          <w:p w14:paraId="11B1654B" w14:textId="77777777" w:rsidR="00FD3A63" w:rsidRPr="00DE4E21" w:rsidRDefault="00FD3A63" w:rsidP="00BA282F">
            <w:pPr>
              <w:pStyle w:val="Heading3"/>
              <w:ind w:left="0"/>
              <w:jc w:val="center"/>
              <w:rPr>
                <w:sz w:val="12"/>
                <w:szCs w:val="16"/>
              </w:rPr>
            </w:pPr>
          </w:p>
        </w:tc>
        <w:tc>
          <w:tcPr>
            <w:tcW w:w="1288" w:type="dxa"/>
            <w:vMerge/>
            <w:shd w:val="clear" w:color="auto" w:fill="auto"/>
          </w:tcPr>
          <w:p w14:paraId="5D879BA7" w14:textId="77777777" w:rsidR="00FD3A63" w:rsidRPr="00DE4E21" w:rsidRDefault="00FD3A63" w:rsidP="00BA282F">
            <w:pPr>
              <w:pStyle w:val="Heading3"/>
              <w:ind w:left="0"/>
              <w:jc w:val="center"/>
              <w:rPr>
                <w:sz w:val="12"/>
                <w:szCs w:val="16"/>
              </w:rPr>
            </w:pPr>
          </w:p>
        </w:tc>
        <w:tc>
          <w:tcPr>
            <w:tcW w:w="1288" w:type="dxa"/>
            <w:vMerge/>
            <w:shd w:val="clear" w:color="auto" w:fill="auto"/>
          </w:tcPr>
          <w:p w14:paraId="366B325B" w14:textId="77777777" w:rsidR="00FD3A63" w:rsidRPr="00DE4E21" w:rsidRDefault="00FD3A63" w:rsidP="00BA282F">
            <w:pPr>
              <w:pStyle w:val="Heading3"/>
              <w:ind w:left="0"/>
              <w:jc w:val="center"/>
              <w:rPr>
                <w:sz w:val="12"/>
                <w:szCs w:val="16"/>
              </w:rPr>
            </w:pPr>
          </w:p>
        </w:tc>
        <w:tc>
          <w:tcPr>
            <w:tcW w:w="1292" w:type="dxa"/>
            <w:vMerge/>
            <w:shd w:val="clear" w:color="auto" w:fill="auto"/>
          </w:tcPr>
          <w:p w14:paraId="49779AFC" w14:textId="77777777" w:rsidR="00FD3A63" w:rsidRPr="00DE4E21" w:rsidRDefault="00FD3A63" w:rsidP="00BA282F">
            <w:pPr>
              <w:pStyle w:val="Heading3"/>
              <w:ind w:left="0"/>
              <w:jc w:val="center"/>
              <w:rPr>
                <w:sz w:val="12"/>
                <w:szCs w:val="16"/>
              </w:rPr>
            </w:pPr>
          </w:p>
        </w:tc>
        <w:tc>
          <w:tcPr>
            <w:tcW w:w="838" w:type="dxa"/>
            <w:shd w:val="clear" w:color="auto" w:fill="auto"/>
            <w:vAlign w:val="center"/>
          </w:tcPr>
          <w:p w14:paraId="0C818BCB" w14:textId="77777777" w:rsidR="00FD3A63" w:rsidRPr="00DE4E21" w:rsidRDefault="00FD3A63" w:rsidP="00BA282F">
            <w:pPr>
              <w:pStyle w:val="Heading3"/>
              <w:ind w:left="0"/>
              <w:jc w:val="center"/>
              <w:rPr>
                <w:sz w:val="12"/>
                <w:szCs w:val="16"/>
              </w:rPr>
            </w:pPr>
            <w:r w:rsidRPr="00DE4E21">
              <w:rPr>
                <w:sz w:val="12"/>
                <w:szCs w:val="16"/>
              </w:rPr>
              <w:t>Initial Severity</w:t>
            </w:r>
          </w:p>
        </w:tc>
        <w:tc>
          <w:tcPr>
            <w:tcW w:w="777" w:type="dxa"/>
            <w:vMerge/>
            <w:shd w:val="clear" w:color="auto" w:fill="auto"/>
          </w:tcPr>
          <w:p w14:paraId="60DCA0D8" w14:textId="77777777" w:rsidR="00FD3A63" w:rsidRPr="00DE4E21" w:rsidRDefault="00FD3A63" w:rsidP="00BA282F">
            <w:pPr>
              <w:pStyle w:val="Heading3"/>
              <w:ind w:left="0"/>
              <w:rPr>
                <w:sz w:val="12"/>
                <w:szCs w:val="16"/>
              </w:rPr>
            </w:pPr>
          </w:p>
        </w:tc>
        <w:tc>
          <w:tcPr>
            <w:tcW w:w="1472" w:type="dxa"/>
            <w:vMerge/>
            <w:shd w:val="clear" w:color="auto" w:fill="auto"/>
          </w:tcPr>
          <w:p w14:paraId="0B135DDB" w14:textId="77777777" w:rsidR="00FD3A63" w:rsidRPr="00DE4E21" w:rsidRDefault="00FD3A63" w:rsidP="00BA282F">
            <w:pPr>
              <w:pStyle w:val="Heading3"/>
              <w:ind w:left="0"/>
              <w:rPr>
                <w:sz w:val="12"/>
                <w:szCs w:val="16"/>
              </w:rPr>
            </w:pPr>
          </w:p>
        </w:tc>
        <w:tc>
          <w:tcPr>
            <w:tcW w:w="1470" w:type="dxa"/>
            <w:vMerge/>
            <w:shd w:val="clear" w:color="auto" w:fill="auto"/>
          </w:tcPr>
          <w:p w14:paraId="010456CE" w14:textId="77777777" w:rsidR="00FD3A63" w:rsidRPr="00DE4E21" w:rsidRDefault="00FD3A63" w:rsidP="00BA282F">
            <w:pPr>
              <w:pStyle w:val="Heading3"/>
              <w:ind w:left="0"/>
              <w:rPr>
                <w:sz w:val="12"/>
                <w:szCs w:val="16"/>
              </w:rPr>
            </w:pPr>
          </w:p>
        </w:tc>
        <w:tc>
          <w:tcPr>
            <w:tcW w:w="839" w:type="dxa"/>
            <w:shd w:val="clear" w:color="auto" w:fill="auto"/>
            <w:vAlign w:val="center"/>
          </w:tcPr>
          <w:p w14:paraId="1E82D1D0" w14:textId="77777777" w:rsidR="00FD3A63" w:rsidRPr="00DE4E21" w:rsidRDefault="00FD3A63" w:rsidP="00BA282F">
            <w:pPr>
              <w:pStyle w:val="Heading3"/>
              <w:ind w:left="0"/>
              <w:jc w:val="center"/>
              <w:rPr>
                <w:sz w:val="12"/>
                <w:szCs w:val="16"/>
              </w:rPr>
            </w:pPr>
            <w:r w:rsidRPr="00DE4E21">
              <w:rPr>
                <w:sz w:val="12"/>
                <w:szCs w:val="16"/>
              </w:rPr>
              <w:t>Post Mitigation</w:t>
            </w:r>
          </w:p>
          <w:p w14:paraId="1BB7DC27" w14:textId="77777777" w:rsidR="00FD3A63" w:rsidRPr="00DE4E21" w:rsidRDefault="00FD3A63" w:rsidP="00BA282F">
            <w:pPr>
              <w:pStyle w:val="Heading3"/>
              <w:ind w:left="0"/>
              <w:jc w:val="center"/>
              <w:rPr>
                <w:sz w:val="12"/>
              </w:rPr>
            </w:pPr>
            <w:r w:rsidRPr="00DE4E21">
              <w:rPr>
                <w:sz w:val="12"/>
                <w:szCs w:val="16"/>
              </w:rPr>
              <w:t>Severity</w:t>
            </w:r>
          </w:p>
        </w:tc>
        <w:tc>
          <w:tcPr>
            <w:tcW w:w="717" w:type="dxa"/>
            <w:vMerge/>
            <w:shd w:val="clear" w:color="auto" w:fill="auto"/>
          </w:tcPr>
          <w:p w14:paraId="77857CFF" w14:textId="77777777" w:rsidR="00FD3A63" w:rsidRPr="00DE4E21" w:rsidRDefault="00FD3A63" w:rsidP="00BA282F">
            <w:pPr>
              <w:pStyle w:val="Heading3"/>
              <w:ind w:left="0"/>
              <w:rPr>
                <w:sz w:val="12"/>
                <w:szCs w:val="16"/>
              </w:rPr>
            </w:pPr>
          </w:p>
        </w:tc>
        <w:tc>
          <w:tcPr>
            <w:tcW w:w="956" w:type="dxa"/>
            <w:vMerge/>
            <w:shd w:val="clear" w:color="auto" w:fill="auto"/>
          </w:tcPr>
          <w:p w14:paraId="57194D5E" w14:textId="77777777" w:rsidR="00FD3A63" w:rsidRPr="00DE4E21" w:rsidRDefault="00FD3A63" w:rsidP="00BA282F">
            <w:pPr>
              <w:pStyle w:val="Heading3"/>
              <w:ind w:left="0"/>
              <w:rPr>
                <w:sz w:val="12"/>
                <w:szCs w:val="16"/>
              </w:rPr>
            </w:pPr>
          </w:p>
        </w:tc>
        <w:tc>
          <w:tcPr>
            <w:tcW w:w="1786" w:type="dxa"/>
            <w:vMerge/>
            <w:shd w:val="clear" w:color="auto" w:fill="auto"/>
          </w:tcPr>
          <w:p w14:paraId="00B9E1A6" w14:textId="77777777" w:rsidR="00FD3A63" w:rsidRPr="00DE4E21" w:rsidRDefault="00FD3A63" w:rsidP="00BA282F">
            <w:pPr>
              <w:pStyle w:val="Heading3"/>
              <w:ind w:left="0"/>
              <w:rPr>
                <w:sz w:val="12"/>
                <w:szCs w:val="16"/>
              </w:rPr>
            </w:pPr>
          </w:p>
        </w:tc>
        <w:tc>
          <w:tcPr>
            <w:tcW w:w="992" w:type="dxa"/>
            <w:shd w:val="clear" w:color="auto" w:fill="auto"/>
            <w:vAlign w:val="center"/>
          </w:tcPr>
          <w:p w14:paraId="76125041" w14:textId="77777777" w:rsidR="00FD3A63" w:rsidRPr="00DE4E21" w:rsidRDefault="00FD3A63" w:rsidP="00BA282F">
            <w:pPr>
              <w:pStyle w:val="Heading3"/>
              <w:ind w:left="0"/>
              <w:jc w:val="center"/>
              <w:rPr>
                <w:sz w:val="12"/>
                <w:szCs w:val="16"/>
              </w:rPr>
            </w:pPr>
            <w:r w:rsidRPr="00DE4E21">
              <w:rPr>
                <w:sz w:val="12"/>
                <w:szCs w:val="16"/>
              </w:rPr>
              <w:t>Owner</w:t>
            </w:r>
          </w:p>
        </w:tc>
      </w:tr>
      <w:tr w:rsidR="00A76D46" w:rsidRPr="00DE4E21" w14:paraId="1EF384E9" w14:textId="77777777" w:rsidTr="00A76D46">
        <w:trPr>
          <w:trHeight w:val="223"/>
        </w:trPr>
        <w:tc>
          <w:tcPr>
            <w:tcW w:w="378" w:type="dxa"/>
            <w:vMerge/>
            <w:shd w:val="clear" w:color="auto" w:fill="auto"/>
            <w:vAlign w:val="center"/>
          </w:tcPr>
          <w:p w14:paraId="3924C849" w14:textId="77777777" w:rsidR="00FD3A63" w:rsidRPr="00DE4E21" w:rsidRDefault="00FD3A63" w:rsidP="00BA282F">
            <w:pPr>
              <w:pStyle w:val="Heading3"/>
              <w:ind w:left="0"/>
              <w:jc w:val="center"/>
              <w:rPr>
                <w:b w:val="0"/>
                <w:sz w:val="12"/>
                <w:szCs w:val="12"/>
              </w:rPr>
            </w:pPr>
          </w:p>
        </w:tc>
        <w:tc>
          <w:tcPr>
            <w:tcW w:w="1288" w:type="dxa"/>
            <w:vMerge/>
            <w:shd w:val="clear" w:color="auto" w:fill="auto"/>
            <w:vAlign w:val="center"/>
          </w:tcPr>
          <w:p w14:paraId="53246A0A" w14:textId="77777777" w:rsidR="00FD3A63" w:rsidRPr="00DE4E21" w:rsidRDefault="00FD3A63" w:rsidP="00BA282F">
            <w:pPr>
              <w:pStyle w:val="Heading3"/>
              <w:ind w:left="0"/>
              <w:rPr>
                <w:b w:val="0"/>
                <w:sz w:val="12"/>
                <w:szCs w:val="12"/>
              </w:rPr>
            </w:pPr>
          </w:p>
        </w:tc>
        <w:tc>
          <w:tcPr>
            <w:tcW w:w="1288" w:type="dxa"/>
            <w:vMerge/>
            <w:shd w:val="clear" w:color="auto" w:fill="auto"/>
            <w:vAlign w:val="center"/>
          </w:tcPr>
          <w:p w14:paraId="3704F373" w14:textId="77777777" w:rsidR="00FD3A63" w:rsidRPr="00DE4E21" w:rsidRDefault="00FD3A63" w:rsidP="00BA282F">
            <w:pPr>
              <w:pStyle w:val="Heading3"/>
              <w:ind w:left="0"/>
              <w:rPr>
                <w:b w:val="0"/>
                <w:sz w:val="12"/>
                <w:szCs w:val="12"/>
              </w:rPr>
            </w:pPr>
          </w:p>
        </w:tc>
        <w:tc>
          <w:tcPr>
            <w:tcW w:w="1288" w:type="dxa"/>
            <w:vMerge/>
            <w:shd w:val="clear" w:color="auto" w:fill="auto"/>
            <w:vAlign w:val="center"/>
          </w:tcPr>
          <w:p w14:paraId="53FC593E" w14:textId="77777777" w:rsidR="00FD3A63" w:rsidRPr="00DE4E21" w:rsidRDefault="00FD3A63" w:rsidP="00BA282F">
            <w:pPr>
              <w:pStyle w:val="Heading3"/>
              <w:ind w:left="0"/>
              <w:rPr>
                <w:b w:val="0"/>
                <w:sz w:val="12"/>
                <w:szCs w:val="12"/>
              </w:rPr>
            </w:pPr>
          </w:p>
        </w:tc>
        <w:tc>
          <w:tcPr>
            <w:tcW w:w="1292" w:type="dxa"/>
            <w:vMerge/>
            <w:shd w:val="clear" w:color="auto" w:fill="auto"/>
            <w:vAlign w:val="center"/>
          </w:tcPr>
          <w:p w14:paraId="12F890E5" w14:textId="77777777" w:rsidR="00FD3A63" w:rsidRPr="00DE4E21" w:rsidRDefault="00FD3A63" w:rsidP="00BA282F">
            <w:pPr>
              <w:pStyle w:val="Heading3"/>
              <w:ind w:left="0"/>
              <w:rPr>
                <w:b w:val="0"/>
                <w:sz w:val="12"/>
                <w:szCs w:val="12"/>
              </w:rPr>
            </w:pPr>
          </w:p>
        </w:tc>
        <w:tc>
          <w:tcPr>
            <w:tcW w:w="838" w:type="dxa"/>
            <w:shd w:val="clear" w:color="auto" w:fill="auto"/>
          </w:tcPr>
          <w:p w14:paraId="64DB4DD9" w14:textId="77777777" w:rsidR="00FD3A63" w:rsidRPr="00DE4E21" w:rsidRDefault="00FD3A63" w:rsidP="00BA282F">
            <w:pPr>
              <w:pStyle w:val="Heading3"/>
              <w:ind w:left="0"/>
              <w:jc w:val="center"/>
              <w:rPr>
                <w:b w:val="0"/>
                <w:i/>
                <w:sz w:val="12"/>
                <w:szCs w:val="12"/>
              </w:rPr>
            </w:pPr>
          </w:p>
        </w:tc>
        <w:tc>
          <w:tcPr>
            <w:tcW w:w="777" w:type="dxa"/>
            <w:vMerge/>
            <w:shd w:val="clear" w:color="auto" w:fill="auto"/>
            <w:vAlign w:val="center"/>
          </w:tcPr>
          <w:p w14:paraId="4C466190" w14:textId="77777777" w:rsidR="00FD3A63" w:rsidRPr="00DE4E21" w:rsidRDefault="00FD3A63" w:rsidP="00BA282F">
            <w:pPr>
              <w:pStyle w:val="Heading3"/>
              <w:ind w:left="0"/>
              <w:jc w:val="center"/>
              <w:rPr>
                <w:b w:val="0"/>
                <w:sz w:val="12"/>
                <w:szCs w:val="12"/>
              </w:rPr>
            </w:pPr>
          </w:p>
        </w:tc>
        <w:tc>
          <w:tcPr>
            <w:tcW w:w="1472" w:type="dxa"/>
            <w:vMerge/>
            <w:shd w:val="clear" w:color="auto" w:fill="auto"/>
            <w:vAlign w:val="center"/>
          </w:tcPr>
          <w:p w14:paraId="4319A216" w14:textId="77777777" w:rsidR="00FD3A63" w:rsidRPr="00DE4E21" w:rsidRDefault="00FD3A63" w:rsidP="00BA282F">
            <w:pPr>
              <w:pStyle w:val="Heading3"/>
              <w:ind w:left="0"/>
              <w:jc w:val="center"/>
              <w:rPr>
                <w:b w:val="0"/>
                <w:sz w:val="12"/>
                <w:szCs w:val="12"/>
              </w:rPr>
            </w:pPr>
          </w:p>
        </w:tc>
        <w:tc>
          <w:tcPr>
            <w:tcW w:w="1470" w:type="dxa"/>
            <w:vMerge/>
            <w:shd w:val="clear" w:color="auto" w:fill="auto"/>
            <w:vAlign w:val="center"/>
          </w:tcPr>
          <w:p w14:paraId="496BF87D" w14:textId="77777777" w:rsidR="00FD3A63" w:rsidRPr="00DE4E21" w:rsidRDefault="00FD3A63" w:rsidP="00BA282F">
            <w:pPr>
              <w:pStyle w:val="Heading3"/>
              <w:ind w:left="0"/>
              <w:jc w:val="center"/>
              <w:rPr>
                <w:b w:val="0"/>
                <w:sz w:val="12"/>
                <w:szCs w:val="12"/>
              </w:rPr>
            </w:pPr>
          </w:p>
        </w:tc>
        <w:tc>
          <w:tcPr>
            <w:tcW w:w="839" w:type="dxa"/>
            <w:shd w:val="clear" w:color="auto" w:fill="auto"/>
            <w:vAlign w:val="center"/>
          </w:tcPr>
          <w:p w14:paraId="4E28ACB9" w14:textId="77777777" w:rsidR="00FD3A63" w:rsidRPr="00DE4E21" w:rsidRDefault="00FD3A63" w:rsidP="00BA282F">
            <w:pPr>
              <w:pStyle w:val="Heading3"/>
              <w:ind w:left="0"/>
              <w:jc w:val="center"/>
              <w:rPr>
                <w:b w:val="0"/>
                <w:i/>
                <w:sz w:val="12"/>
                <w:szCs w:val="12"/>
              </w:rPr>
            </w:pPr>
          </w:p>
        </w:tc>
        <w:tc>
          <w:tcPr>
            <w:tcW w:w="717" w:type="dxa"/>
            <w:vMerge/>
            <w:shd w:val="clear" w:color="auto" w:fill="auto"/>
            <w:vAlign w:val="center"/>
          </w:tcPr>
          <w:p w14:paraId="097722D5" w14:textId="77777777" w:rsidR="00FD3A63" w:rsidRPr="00DE4E21" w:rsidRDefault="00FD3A63" w:rsidP="00BA282F">
            <w:pPr>
              <w:pStyle w:val="Heading3"/>
              <w:ind w:left="0"/>
              <w:jc w:val="center"/>
              <w:rPr>
                <w:b w:val="0"/>
                <w:sz w:val="12"/>
                <w:szCs w:val="12"/>
              </w:rPr>
            </w:pPr>
          </w:p>
        </w:tc>
        <w:tc>
          <w:tcPr>
            <w:tcW w:w="956" w:type="dxa"/>
            <w:vMerge/>
            <w:shd w:val="clear" w:color="auto" w:fill="auto"/>
            <w:vAlign w:val="center"/>
          </w:tcPr>
          <w:p w14:paraId="3A7FEEE4" w14:textId="77777777" w:rsidR="00FD3A63" w:rsidRPr="00DE4E21" w:rsidRDefault="00FD3A63" w:rsidP="00BA282F">
            <w:pPr>
              <w:pStyle w:val="Heading3"/>
              <w:ind w:left="0"/>
              <w:jc w:val="center"/>
              <w:rPr>
                <w:b w:val="0"/>
                <w:sz w:val="12"/>
                <w:szCs w:val="12"/>
              </w:rPr>
            </w:pPr>
          </w:p>
        </w:tc>
        <w:tc>
          <w:tcPr>
            <w:tcW w:w="1786" w:type="dxa"/>
            <w:vMerge/>
            <w:shd w:val="clear" w:color="auto" w:fill="auto"/>
            <w:vAlign w:val="center"/>
          </w:tcPr>
          <w:p w14:paraId="58FC6C6E" w14:textId="77777777" w:rsidR="00FD3A63" w:rsidRPr="00DE4E21" w:rsidRDefault="00FD3A63" w:rsidP="00BA282F">
            <w:pPr>
              <w:pStyle w:val="Heading3"/>
              <w:ind w:left="0"/>
              <w:jc w:val="center"/>
              <w:rPr>
                <w:b w:val="0"/>
                <w:i/>
                <w:sz w:val="12"/>
                <w:szCs w:val="12"/>
              </w:rPr>
            </w:pPr>
          </w:p>
        </w:tc>
        <w:tc>
          <w:tcPr>
            <w:tcW w:w="992" w:type="dxa"/>
            <w:shd w:val="clear" w:color="auto" w:fill="auto"/>
            <w:vAlign w:val="center"/>
          </w:tcPr>
          <w:p w14:paraId="66D89C5D" w14:textId="77777777" w:rsidR="00FD3A63" w:rsidRPr="00DE4E21" w:rsidRDefault="00FD3A63" w:rsidP="00BA282F">
            <w:pPr>
              <w:pStyle w:val="Heading3"/>
              <w:ind w:left="0"/>
              <w:jc w:val="center"/>
              <w:rPr>
                <w:b w:val="0"/>
                <w:i/>
                <w:sz w:val="12"/>
                <w:szCs w:val="12"/>
              </w:rPr>
            </w:pPr>
          </w:p>
        </w:tc>
      </w:tr>
      <w:bookmarkEnd w:id="10"/>
      <w:tr w:rsidR="00A76D46" w:rsidRPr="008A3763" w14:paraId="6EFC45F9" w14:textId="77777777" w:rsidTr="00F17597">
        <w:trPr>
          <w:trHeight w:val="1500"/>
        </w:trPr>
        <w:tc>
          <w:tcPr>
            <w:tcW w:w="378" w:type="dxa"/>
            <w:vMerge w:val="restart"/>
            <w:tcBorders>
              <w:bottom w:val="single" w:sz="4" w:space="0" w:color="auto"/>
            </w:tcBorders>
            <w:shd w:val="clear" w:color="auto" w:fill="auto"/>
            <w:vAlign w:val="center"/>
          </w:tcPr>
          <w:p w14:paraId="23631379" w14:textId="3CE05154" w:rsidR="00391B37" w:rsidRPr="008A3763" w:rsidRDefault="00801FB1" w:rsidP="005F3FEF">
            <w:pPr>
              <w:pStyle w:val="Heading3"/>
              <w:ind w:left="0"/>
              <w:rPr>
                <w:b w:val="0"/>
                <w:sz w:val="10"/>
                <w:szCs w:val="10"/>
              </w:rPr>
            </w:pPr>
            <w:r>
              <w:rPr>
                <w:b w:val="0"/>
                <w:sz w:val="10"/>
                <w:szCs w:val="10"/>
              </w:rPr>
              <w:t>6</w:t>
            </w:r>
          </w:p>
        </w:tc>
        <w:tc>
          <w:tcPr>
            <w:tcW w:w="1288" w:type="dxa"/>
            <w:vMerge w:val="restart"/>
            <w:tcBorders>
              <w:bottom w:val="single" w:sz="4" w:space="0" w:color="auto"/>
            </w:tcBorders>
            <w:shd w:val="clear" w:color="auto" w:fill="auto"/>
            <w:vAlign w:val="center"/>
          </w:tcPr>
          <w:p w14:paraId="2AEEC667" w14:textId="053888E0" w:rsidR="00391B37" w:rsidRPr="00817F6C" w:rsidRDefault="00391B37" w:rsidP="005F3FEF">
            <w:pPr>
              <w:pStyle w:val="Heading3"/>
              <w:ind w:left="0"/>
              <w:rPr>
                <w:b w:val="0"/>
                <w:sz w:val="10"/>
                <w:szCs w:val="10"/>
              </w:rPr>
            </w:pPr>
            <w:r>
              <w:rPr>
                <w:b w:val="0"/>
                <w:sz w:val="10"/>
                <w:szCs w:val="10"/>
              </w:rPr>
              <w:t xml:space="preserve">Youth riders fall whilst </w:t>
            </w:r>
            <w:r w:rsidR="00F17597">
              <w:rPr>
                <w:b w:val="0"/>
                <w:sz w:val="10"/>
                <w:szCs w:val="10"/>
              </w:rPr>
              <w:t xml:space="preserve">competing / </w:t>
            </w:r>
            <w:r>
              <w:rPr>
                <w:b w:val="0"/>
                <w:sz w:val="10"/>
                <w:szCs w:val="10"/>
              </w:rPr>
              <w:t>participating in a</w:t>
            </w:r>
            <w:r w:rsidR="00F17597">
              <w:rPr>
                <w:b w:val="0"/>
                <w:sz w:val="10"/>
                <w:szCs w:val="10"/>
              </w:rPr>
              <w:t xml:space="preserve">n ACU permitted event. </w:t>
            </w:r>
          </w:p>
        </w:tc>
        <w:tc>
          <w:tcPr>
            <w:tcW w:w="1288" w:type="dxa"/>
            <w:vMerge w:val="restart"/>
            <w:tcBorders>
              <w:bottom w:val="single" w:sz="4" w:space="0" w:color="auto"/>
            </w:tcBorders>
            <w:shd w:val="clear" w:color="auto" w:fill="auto"/>
          </w:tcPr>
          <w:p w14:paraId="4B93664E" w14:textId="77777777" w:rsidR="00A76D46" w:rsidRDefault="00A76D46" w:rsidP="00A76D46">
            <w:pPr>
              <w:pStyle w:val="Heading3"/>
              <w:ind w:left="0"/>
              <w:rPr>
                <w:b w:val="0"/>
                <w:bCs w:val="0"/>
                <w:sz w:val="10"/>
                <w:szCs w:val="14"/>
              </w:rPr>
            </w:pPr>
          </w:p>
          <w:p w14:paraId="5C1535EA" w14:textId="77777777" w:rsidR="00A76D46" w:rsidRDefault="00A76D46" w:rsidP="00A76D46">
            <w:pPr>
              <w:pStyle w:val="Heading3"/>
              <w:ind w:left="0"/>
              <w:rPr>
                <w:b w:val="0"/>
                <w:bCs w:val="0"/>
                <w:sz w:val="10"/>
                <w:szCs w:val="14"/>
              </w:rPr>
            </w:pPr>
          </w:p>
          <w:p w14:paraId="17D3F89C" w14:textId="77777777" w:rsidR="00A76D46" w:rsidRDefault="00A76D46" w:rsidP="00A76D46">
            <w:pPr>
              <w:pStyle w:val="Heading3"/>
              <w:ind w:left="0"/>
              <w:rPr>
                <w:b w:val="0"/>
                <w:bCs w:val="0"/>
                <w:sz w:val="10"/>
                <w:szCs w:val="14"/>
              </w:rPr>
            </w:pPr>
          </w:p>
          <w:p w14:paraId="10ED19FA" w14:textId="77777777" w:rsidR="00A76D46" w:rsidRDefault="00A76D46" w:rsidP="00A76D46">
            <w:pPr>
              <w:pStyle w:val="Heading3"/>
              <w:ind w:left="0"/>
              <w:rPr>
                <w:b w:val="0"/>
                <w:bCs w:val="0"/>
                <w:sz w:val="10"/>
                <w:szCs w:val="14"/>
              </w:rPr>
            </w:pPr>
          </w:p>
          <w:p w14:paraId="6A39A324" w14:textId="77777777" w:rsidR="00A76D46" w:rsidRDefault="00A76D46" w:rsidP="00A76D46">
            <w:pPr>
              <w:pStyle w:val="Heading3"/>
              <w:ind w:left="0"/>
              <w:rPr>
                <w:b w:val="0"/>
                <w:bCs w:val="0"/>
                <w:sz w:val="10"/>
                <w:szCs w:val="14"/>
              </w:rPr>
            </w:pPr>
          </w:p>
          <w:p w14:paraId="3D7346CB" w14:textId="77777777" w:rsidR="00A76D46" w:rsidRDefault="00A76D46" w:rsidP="00A76D46">
            <w:pPr>
              <w:pStyle w:val="Heading3"/>
              <w:ind w:left="0"/>
              <w:rPr>
                <w:b w:val="0"/>
                <w:bCs w:val="0"/>
                <w:sz w:val="10"/>
                <w:szCs w:val="14"/>
              </w:rPr>
            </w:pPr>
          </w:p>
          <w:p w14:paraId="7B070AA0" w14:textId="77777777" w:rsidR="00A76D46" w:rsidRDefault="00A76D46" w:rsidP="00A76D46">
            <w:pPr>
              <w:pStyle w:val="Heading3"/>
              <w:ind w:left="0"/>
              <w:rPr>
                <w:b w:val="0"/>
                <w:bCs w:val="0"/>
                <w:sz w:val="10"/>
                <w:szCs w:val="14"/>
              </w:rPr>
            </w:pPr>
          </w:p>
          <w:p w14:paraId="34F79AFD" w14:textId="77777777" w:rsidR="00A76D46" w:rsidRDefault="00A76D46" w:rsidP="00A76D46">
            <w:pPr>
              <w:pStyle w:val="Heading3"/>
              <w:ind w:left="0"/>
              <w:rPr>
                <w:b w:val="0"/>
                <w:bCs w:val="0"/>
                <w:sz w:val="10"/>
                <w:szCs w:val="14"/>
              </w:rPr>
            </w:pPr>
          </w:p>
          <w:p w14:paraId="4D3F0896" w14:textId="77777777" w:rsidR="00A76D46" w:rsidRDefault="00A76D46" w:rsidP="00A76D46">
            <w:pPr>
              <w:pStyle w:val="Heading3"/>
              <w:ind w:left="0"/>
              <w:rPr>
                <w:b w:val="0"/>
                <w:bCs w:val="0"/>
                <w:sz w:val="10"/>
                <w:szCs w:val="14"/>
              </w:rPr>
            </w:pPr>
          </w:p>
          <w:p w14:paraId="5F309F01" w14:textId="77777777" w:rsidR="00A76D46" w:rsidRDefault="00A76D46" w:rsidP="00A76D46">
            <w:pPr>
              <w:pStyle w:val="Heading3"/>
              <w:ind w:left="0"/>
              <w:rPr>
                <w:b w:val="0"/>
                <w:bCs w:val="0"/>
                <w:sz w:val="10"/>
                <w:szCs w:val="14"/>
              </w:rPr>
            </w:pPr>
          </w:p>
          <w:p w14:paraId="20FB8C74" w14:textId="77777777" w:rsidR="00A76D46" w:rsidRDefault="00A76D46" w:rsidP="00A76D46">
            <w:pPr>
              <w:pStyle w:val="Heading3"/>
              <w:ind w:left="0"/>
              <w:rPr>
                <w:b w:val="0"/>
                <w:bCs w:val="0"/>
                <w:sz w:val="10"/>
                <w:szCs w:val="14"/>
              </w:rPr>
            </w:pPr>
          </w:p>
          <w:p w14:paraId="7C82E6C4" w14:textId="77777777" w:rsidR="00A76D46" w:rsidRDefault="00A76D46" w:rsidP="00A76D46">
            <w:pPr>
              <w:pStyle w:val="Heading3"/>
              <w:ind w:left="0"/>
              <w:rPr>
                <w:b w:val="0"/>
                <w:bCs w:val="0"/>
                <w:sz w:val="10"/>
                <w:szCs w:val="14"/>
              </w:rPr>
            </w:pPr>
          </w:p>
          <w:p w14:paraId="47C74166" w14:textId="6D47F4B0" w:rsidR="00391B37" w:rsidRDefault="00391B37" w:rsidP="00A76D46">
            <w:pPr>
              <w:pStyle w:val="Heading3"/>
              <w:ind w:left="0"/>
              <w:rPr>
                <w:b w:val="0"/>
                <w:sz w:val="10"/>
                <w:szCs w:val="10"/>
              </w:rPr>
            </w:pPr>
            <w:r w:rsidRPr="001700EC">
              <w:rPr>
                <w:b w:val="0"/>
                <w:bCs w:val="0"/>
                <w:sz w:val="10"/>
                <w:szCs w:val="14"/>
              </w:rPr>
              <w:t>High Speeds</w:t>
            </w:r>
            <w:r w:rsidRPr="001700EC">
              <w:rPr>
                <w:b w:val="0"/>
                <w:bCs w:val="0"/>
                <w:sz w:val="10"/>
                <w:szCs w:val="14"/>
              </w:rPr>
              <w:br/>
            </w:r>
            <w:r w:rsidRPr="001700EC">
              <w:rPr>
                <w:b w:val="0"/>
                <w:bCs w:val="0"/>
                <w:sz w:val="10"/>
                <w:szCs w:val="14"/>
              </w:rPr>
              <w:br/>
              <w:t>Oil / other substance / debris on track surface</w:t>
            </w:r>
            <w:r w:rsidRPr="001700EC">
              <w:rPr>
                <w:b w:val="0"/>
                <w:bCs w:val="0"/>
                <w:sz w:val="10"/>
                <w:szCs w:val="14"/>
              </w:rPr>
              <w:br/>
            </w:r>
            <w:r w:rsidRPr="001700EC">
              <w:rPr>
                <w:b w:val="0"/>
                <w:bCs w:val="0"/>
                <w:sz w:val="10"/>
                <w:szCs w:val="14"/>
              </w:rPr>
              <w:br/>
              <w:t xml:space="preserve">Wet / damp conditions </w:t>
            </w:r>
            <w:r>
              <w:rPr>
                <w:b w:val="0"/>
                <w:sz w:val="10"/>
                <w:szCs w:val="10"/>
              </w:rPr>
              <w:br/>
            </w:r>
          </w:p>
          <w:p w14:paraId="4224C6B6" w14:textId="77777777" w:rsidR="00391B37" w:rsidRPr="00386C75" w:rsidRDefault="00391B37" w:rsidP="00A76D46"/>
        </w:tc>
        <w:tc>
          <w:tcPr>
            <w:tcW w:w="1288" w:type="dxa"/>
            <w:vMerge w:val="restart"/>
            <w:tcBorders>
              <w:bottom w:val="single" w:sz="4" w:space="0" w:color="auto"/>
            </w:tcBorders>
            <w:shd w:val="clear" w:color="auto" w:fill="auto"/>
            <w:vAlign w:val="center"/>
          </w:tcPr>
          <w:p w14:paraId="17E81A19" w14:textId="77777777" w:rsidR="00391B37" w:rsidRPr="001700EC" w:rsidRDefault="00391B37" w:rsidP="005F3FEF">
            <w:pPr>
              <w:pStyle w:val="Heading3"/>
              <w:ind w:left="0"/>
            </w:pPr>
            <w:r>
              <w:rPr>
                <w:b w:val="0"/>
                <w:bCs w:val="0"/>
                <w:sz w:val="10"/>
                <w:szCs w:val="14"/>
              </w:rPr>
              <w:t xml:space="preserve">Injured rider tended to by Marshals / Medics </w:t>
            </w:r>
            <w:r>
              <w:rPr>
                <w:b w:val="0"/>
                <w:bCs w:val="0"/>
                <w:sz w:val="10"/>
                <w:szCs w:val="14"/>
              </w:rPr>
              <w:br/>
            </w:r>
            <w:r>
              <w:rPr>
                <w:b w:val="0"/>
                <w:bCs w:val="0"/>
                <w:sz w:val="10"/>
                <w:szCs w:val="14"/>
              </w:rPr>
              <w:br/>
              <w:t>Recovery vehicle required to move motorcycle</w:t>
            </w:r>
            <w:r>
              <w:rPr>
                <w:b w:val="0"/>
                <w:bCs w:val="0"/>
                <w:sz w:val="10"/>
                <w:szCs w:val="14"/>
              </w:rPr>
              <w:br/>
            </w:r>
            <w:r>
              <w:rPr>
                <w:b w:val="0"/>
                <w:bCs w:val="0"/>
                <w:sz w:val="10"/>
                <w:szCs w:val="14"/>
              </w:rPr>
              <w:br/>
              <w:t>Damage to track surface</w:t>
            </w:r>
            <w:r>
              <w:rPr>
                <w:b w:val="0"/>
                <w:bCs w:val="0"/>
                <w:sz w:val="10"/>
                <w:szCs w:val="14"/>
              </w:rPr>
              <w:br/>
            </w:r>
            <w:r>
              <w:rPr>
                <w:b w:val="0"/>
                <w:bCs w:val="0"/>
                <w:sz w:val="10"/>
                <w:szCs w:val="14"/>
              </w:rPr>
              <w:br/>
              <w:t>Oil / other substance spillage / debris</w:t>
            </w:r>
            <w:r>
              <w:rPr>
                <w:b w:val="0"/>
                <w:bCs w:val="0"/>
                <w:sz w:val="10"/>
                <w:szCs w:val="14"/>
              </w:rPr>
              <w:br/>
            </w:r>
            <w:r>
              <w:rPr>
                <w:b w:val="0"/>
                <w:bCs w:val="0"/>
                <w:sz w:val="10"/>
                <w:szCs w:val="14"/>
              </w:rPr>
              <w:br/>
              <w:t xml:space="preserve">Delay to Race Schedule </w:t>
            </w:r>
            <w:r>
              <w:rPr>
                <w:b w:val="0"/>
                <w:bCs w:val="0"/>
                <w:sz w:val="10"/>
                <w:szCs w:val="14"/>
              </w:rPr>
              <w:br/>
            </w:r>
            <w:r>
              <w:rPr>
                <w:b w:val="0"/>
                <w:bCs w:val="0"/>
                <w:sz w:val="10"/>
                <w:szCs w:val="14"/>
              </w:rPr>
              <w:br/>
              <w:t>Risk of infection</w:t>
            </w:r>
            <w:r>
              <w:rPr>
                <w:b w:val="0"/>
                <w:bCs w:val="0"/>
                <w:sz w:val="10"/>
                <w:szCs w:val="14"/>
              </w:rPr>
              <w:br/>
            </w:r>
            <w:r>
              <w:rPr>
                <w:b w:val="0"/>
                <w:bCs w:val="0"/>
                <w:sz w:val="10"/>
                <w:szCs w:val="14"/>
              </w:rPr>
              <w:br/>
              <w:t>Individuals contract virus</w:t>
            </w:r>
            <w:r>
              <w:rPr>
                <w:b w:val="0"/>
                <w:bCs w:val="0"/>
                <w:sz w:val="10"/>
                <w:szCs w:val="14"/>
              </w:rPr>
              <w:br/>
            </w:r>
            <w:r>
              <w:rPr>
                <w:b w:val="0"/>
                <w:bCs w:val="0"/>
                <w:sz w:val="10"/>
                <w:szCs w:val="14"/>
              </w:rPr>
              <w:br/>
              <w:t xml:space="preserve">Individuals act as Carriers and infect others </w:t>
            </w:r>
          </w:p>
        </w:tc>
        <w:tc>
          <w:tcPr>
            <w:tcW w:w="1292" w:type="dxa"/>
            <w:vMerge w:val="restart"/>
            <w:tcBorders>
              <w:bottom w:val="single" w:sz="4" w:space="0" w:color="auto"/>
            </w:tcBorders>
            <w:shd w:val="clear" w:color="auto" w:fill="auto"/>
          </w:tcPr>
          <w:p w14:paraId="3E3DECBA" w14:textId="77777777" w:rsidR="00391B37" w:rsidRDefault="00391B37" w:rsidP="005F3FEF">
            <w:pPr>
              <w:pStyle w:val="Heading3"/>
              <w:ind w:left="0"/>
              <w:rPr>
                <w:b w:val="0"/>
                <w:sz w:val="10"/>
                <w:szCs w:val="10"/>
              </w:rPr>
            </w:pPr>
          </w:p>
          <w:p w14:paraId="68AF6586" w14:textId="77777777" w:rsidR="00391B37" w:rsidRDefault="00391B37" w:rsidP="005F3FEF">
            <w:pPr>
              <w:pStyle w:val="Heading3"/>
              <w:ind w:left="0"/>
              <w:rPr>
                <w:b w:val="0"/>
                <w:sz w:val="10"/>
                <w:szCs w:val="10"/>
              </w:rPr>
            </w:pPr>
            <w:r>
              <w:rPr>
                <w:b w:val="0"/>
                <w:sz w:val="10"/>
                <w:szCs w:val="10"/>
              </w:rPr>
              <w:t>Individual(s) contract Covid-19 virus.</w:t>
            </w:r>
            <w:r>
              <w:rPr>
                <w:b w:val="0"/>
                <w:sz w:val="10"/>
                <w:szCs w:val="10"/>
              </w:rPr>
              <w:br/>
            </w:r>
            <w:r>
              <w:rPr>
                <w:b w:val="0"/>
                <w:sz w:val="10"/>
                <w:szCs w:val="10"/>
              </w:rPr>
              <w:br/>
              <w:t>Individuals act as carriers and transmit virus to others.</w:t>
            </w:r>
            <w:r>
              <w:rPr>
                <w:b w:val="0"/>
                <w:sz w:val="10"/>
                <w:szCs w:val="10"/>
              </w:rPr>
              <w:br/>
            </w:r>
            <w:r>
              <w:rPr>
                <w:b w:val="0"/>
                <w:sz w:val="10"/>
                <w:szCs w:val="10"/>
              </w:rPr>
              <w:br/>
              <w:t xml:space="preserve">Individuals become ill and admitted to hospital. </w:t>
            </w:r>
          </w:p>
          <w:p w14:paraId="2BD6AA3C" w14:textId="77777777" w:rsidR="00391B37" w:rsidRDefault="00391B37" w:rsidP="005F3FEF">
            <w:pPr>
              <w:pStyle w:val="Heading3"/>
              <w:ind w:left="0"/>
              <w:rPr>
                <w:b w:val="0"/>
                <w:sz w:val="10"/>
                <w:szCs w:val="10"/>
              </w:rPr>
            </w:pPr>
          </w:p>
          <w:p w14:paraId="654D907E" w14:textId="77777777" w:rsidR="00391B37" w:rsidRPr="00F3449E" w:rsidRDefault="00391B37" w:rsidP="005F3FEF">
            <w:pPr>
              <w:pStyle w:val="Heading3"/>
              <w:ind w:left="0"/>
            </w:pPr>
            <w:r>
              <w:rPr>
                <w:b w:val="0"/>
                <w:sz w:val="10"/>
                <w:szCs w:val="10"/>
              </w:rPr>
              <w:t xml:space="preserve">Individuals become ill / seriously ill or die from Covid-19 virus. </w:t>
            </w:r>
            <w:r>
              <w:rPr>
                <w:b w:val="0"/>
                <w:sz w:val="10"/>
                <w:szCs w:val="10"/>
              </w:rPr>
              <w:br/>
            </w:r>
            <w:r>
              <w:rPr>
                <w:b w:val="0"/>
                <w:sz w:val="10"/>
                <w:szCs w:val="10"/>
              </w:rPr>
              <w:br/>
              <w:t>Families of individuals who have contracted Covid-19 are required to self-isolate as per UK Government Advice / Guidance</w:t>
            </w:r>
            <w:r>
              <w:rPr>
                <w:b w:val="0"/>
                <w:sz w:val="10"/>
                <w:szCs w:val="10"/>
              </w:rPr>
              <w:br/>
            </w:r>
            <w:r>
              <w:rPr>
                <w:b w:val="0"/>
                <w:sz w:val="10"/>
                <w:szCs w:val="10"/>
              </w:rPr>
              <w:br/>
              <w:t>Mental health / personal well-being issues caused by self-isolation</w:t>
            </w:r>
          </w:p>
        </w:tc>
        <w:tc>
          <w:tcPr>
            <w:tcW w:w="838" w:type="dxa"/>
            <w:tcBorders>
              <w:bottom w:val="single" w:sz="4" w:space="0" w:color="auto"/>
            </w:tcBorders>
            <w:shd w:val="clear" w:color="auto" w:fill="auto"/>
            <w:vAlign w:val="center"/>
          </w:tcPr>
          <w:p w14:paraId="6BAD23A9" w14:textId="77777777" w:rsidR="00391B37" w:rsidRDefault="00391B37" w:rsidP="005F3FEF">
            <w:pPr>
              <w:pStyle w:val="Heading3"/>
              <w:ind w:left="0"/>
              <w:jc w:val="center"/>
              <w:rPr>
                <w:b w:val="0"/>
                <w:sz w:val="10"/>
                <w:szCs w:val="10"/>
              </w:rPr>
            </w:pPr>
          </w:p>
          <w:p w14:paraId="6C3E0E31" w14:textId="77777777" w:rsidR="00391B37" w:rsidRDefault="00391B37" w:rsidP="005F3FEF">
            <w:pPr>
              <w:pStyle w:val="Heading3"/>
              <w:ind w:left="0"/>
              <w:jc w:val="center"/>
              <w:rPr>
                <w:b w:val="0"/>
                <w:sz w:val="10"/>
                <w:szCs w:val="10"/>
              </w:rPr>
            </w:pPr>
          </w:p>
          <w:p w14:paraId="23B35B20" w14:textId="77777777" w:rsidR="00391B37" w:rsidRDefault="00391B37" w:rsidP="005F3FEF">
            <w:pPr>
              <w:pStyle w:val="Heading3"/>
              <w:ind w:left="0"/>
              <w:jc w:val="center"/>
              <w:rPr>
                <w:b w:val="0"/>
                <w:sz w:val="10"/>
                <w:szCs w:val="10"/>
              </w:rPr>
            </w:pPr>
          </w:p>
          <w:p w14:paraId="32BB8EB4" w14:textId="77777777" w:rsidR="00391B37" w:rsidRDefault="00391B37" w:rsidP="005F3FEF">
            <w:pPr>
              <w:pStyle w:val="Heading3"/>
              <w:ind w:left="0"/>
              <w:jc w:val="center"/>
              <w:rPr>
                <w:b w:val="0"/>
                <w:sz w:val="10"/>
                <w:szCs w:val="10"/>
              </w:rPr>
            </w:pPr>
          </w:p>
          <w:p w14:paraId="5348E00B" w14:textId="77777777" w:rsidR="00F17597" w:rsidRDefault="00391B37" w:rsidP="005F3FEF">
            <w:pPr>
              <w:pStyle w:val="Heading3"/>
              <w:ind w:left="0"/>
              <w:jc w:val="center"/>
              <w:rPr>
                <w:b w:val="0"/>
                <w:sz w:val="10"/>
                <w:szCs w:val="10"/>
              </w:rPr>
            </w:pPr>
            <w:r>
              <w:rPr>
                <w:b w:val="0"/>
                <w:sz w:val="10"/>
                <w:szCs w:val="10"/>
              </w:rPr>
              <w:br/>
            </w:r>
            <w:r>
              <w:rPr>
                <w:b w:val="0"/>
                <w:sz w:val="10"/>
                <w:szCs w:val="10"/>
              </w:rPr>
              <w:br/>
            </w:r>
          </w:p>
          <w:p w14:paraId="6BD3D905" w14:textId="77777777" w:rsidR="00F17597" w:rsidRDefault="00F17597" w:rsidP="005F3FEF">
            <w:pPr>
              <w:pStyle w:val="Heading3"/>
              <w:ind w:left="0"/>
              <w:jc w:val="center"/>
              <w:rPr>
                <w:b w:val="0"/>
                <w:sz w:val="10"/>
                <w:szCs w:val="10"/>
              </w:rPr>
            </w:pPr>
          </w:p>
          <w:p w14:paraId="6CF7C1F3" w14:textId="373C7678" w:rsidR="00F17597" w:rsidRDefault="00801FB1" w:rsidP="005F3FEF">
            <w:pPr>
              <w:pStyle w:val="Heading3"/>
              <w:ind w:left="0"/>
              <w:jc w:val="center"/>
              <w:rPr>
                <w:b w:val="0"/>
                <w:sz w:val="10"/>
                <w:szCs w:val="10"/>
              </w:rPr>
            </w:pPr>
            <w:r>
              <w:rPr>
                <w:b w:val="0"/>
                <w:sz w:val="10"/>
                <w:szCs w:val="10"/>
              </w:rPr>
              <w:t>2</w:t>
            </w:r>
          </w:p>
          <w:p w14:paraId="4571126F" w14:textId="77777777" w:rsidR="00F17597" w:rsidRDefault="00F17597" w:rsidP="005F3FEF">
            <w:pPr>
              <w:pStyle w:val="Heading3"/>
              <w:ind w:left="0"/>
              <w:jc w:val="center"/>
              <w:rPr>
                <w:b w:val="0"/>
                <w:sz w:val="10"/>
                <w:szCs w:val="10"/>
              </w:rPr>
            </w:pPr>
          </w:p>
          <w:p w14:paraId="41765F9F" w14:textId="77777777" w:rsidR="00F17597" w:rsidRDefault="00F17597" w:rsidP="005F3FEF">
            <w:pPr>
              <w:pStyle w:val="Heading3"/>
              <w:ind w:left="0"/>
              <w:jc w:val="center"/>
              <w:rPr>
                <w:b w:val="0"/>
                <w:sz w:val="10"/>
                <w:szCs w:val="10"/>
              </w:rPr>
            </w:pPr>
          </w:p>
          <w:p w14:paraId="153B09FB" w14:textId="77777777" w:rsidR="00F17597" w:rsidRDefault="00F17597" w:rsidP="005F3FEF">
            <w:pPr>
              <w:pStyle w:val="Heading3"/>
              <w:ind w:left="0"/>
              <w:jc w:val="center"/>
              <w:rPr>
                <w:b w:val="0"/>
                <w:sz w:val="10"/>
                <w:szCs w:val="10"/>
              </w:rPr>
            </w:pPr>
          </w:p>
          <w:p w14:paraId="605E4C15" w14:textId="6E23B0DB" w:rsidR="00391B37" w:rsidRPr="00142197" w:rsidRDefault="00391B37" w:rsidP="005F3FEF">
            <w:pPr>
              <w:pStyle w:val="Heading3"/>
              <w:ind w:left="0"/>
              <w:jc w:val="center"/>
            </w:pPr>
            <w:r>
              <w:rPr>
                <w:b w:val="0"/>
                <w:sz w:val="10"/>
                <w:szCs w:val="10"/>
              </w:rPr>
              <w:br/>
            </w:r>
            <w:r>
              <w:rPr>
                <w:b w:val="0"/>
                <w:sz w:val="10"/>
                <w:szCs w:val="10"/>
              </w:rPr>
              <w:br/>
            </w:r>
            <w:r>
              <w:rPr>
                <w:b w:val="0"/>
                <w:sz w:val="10"/>
                <w:szCs w:val="10"/>
              </w:rPr>
              <w:br/>
            </w:r>
            <w:r>
              <w:rPr>
                <w:b w:val="0"/>
                <w:sz w:val="10"/>
                <w:szCs w:val="10"/>
              </w:rPr>
              <w:br/>
            </w:r>
          </w:p>
        </w:tc>
        <w:tc>
          <w:tcPr>
            <w:tcW w:w="777" w:type="dxa"/>
            <w:vMerge w:val="restart"/>
            <w:tcBorders>
              <w:bottom w:val="single" w:sz="4" w:space="0" w:color="auto"/>
            </w:tcBorders>
            <w:shd w:val="clear" w:color="auto" w:fill="FFC000" w:themeFill="accent4"/>
            <w:vAlign w:val="center"/>
          </w:tcPr>
          <w:p w14:paraId="1C99A06A" w14:textId="79FB5423" w:rsidR="00391B37" w:rsidRPr="008A3763" w:rsidRDefault="00801FB1" w:rsidP="005F3FEF">
            <w:pPr>
              <w:pStyle w:val="Heading3"/>
              <w:ind w:left="0"/>
              <w:jc w:val="center"/>
              <w:rPr>
                <w:b w:val="0"/>
                <w:sz w:val="10"/>
                <w:szCs w:val="10"/>
              </w:rPr>
            </w:pPr>
            <w:r>
              <w:rPr>
                <w:b w:val="0"/>
                <w:sz w:val="10"/>
                <w:szCs w:val="10"/>
              </w:rPr>
              <w:t>8</w:t>
            </w:r>
          </w:p>
        </w:tc>
        <w:tc>
          <w:tcPr>
            <w:tcW w:w="1472" w:type="dxa"/>
            <w:vMerge w:val="restart"/>
            <w:tcBorders>
              <w:bottom w:val="single" w:sz="4" w:space="0" w:color="auto"/>
            </w:tcBorders>
            <w:shd w:val="clear" w:color="auto" w:fill="auto"/>
          </w:tcPr>
          <w:p w14:paraId="4CABD3BB" w14:textId="77777777" w:rsidR="00391B37" w:rsidRDefault="00391B37" w:rsidP="005F3FEF">
            <w:pPr>
              <w:pStyle w:val="Heading3"/>
              <w:ind w:left="0"/>
              <w:rPr>
                <w:b w:val="0"/>
                <w:sz w:val="10"/>
                <w:szCs w:val="10"/>
              </w:rPr>
            </w:pPr>
          </w:p>
          <w:p w14:paraId="30A87C33" w14:textId="77777777" w:rsidR="00F17597" w:rsidRDefault="00F17597" w:rsidP="00F17597">
            <w:pPr>
              <w:pStyle w:val="Heading3"/>
              <w:ind w:left="0"/>
              <w:rPr>
                <w:b w:val="0"/>
                <w:sz w:val="10"/>
                <w:szCs w:val="10"/>
              </w:rPr>
            </w:pPr>
            <w:r>
              <w:rPr>
                <w:b w:val="0"/>
                <w:sz w:val="10"/>
                <w:szCs w:val="10"/>
              </w:rPr>
              <w:t>ACU Ltd (governing body) follow UK Government advice / guidance and issue a permit accordingly</w:t>
            </w:r>
          </w:p>
          <w:p w14:paraId="3224D710" w14:textId="248F9906" w:rsidR="00391B37" w:rsidRDefault="00391B37" w:rsidP="005F3FEF">
            <w:pPr>
              <w:pStyle w:val="Heading3"/>
              <w:ind w:left="0"/>
              <w:rPr>
                <w:b w:val="0"/>
                <w:sz w:val="10"/>
                <w:szCs w:val="10"/>
              </w:rPr>
            </w:pPr>
            <w:r>
              <w:rPr>
                <w:b w:val="0"/>
                <w:sz w:val="10"/>
                <w:szCs w:val="10"/>
              </w:rPr>
              <w:br/>
              <w:t>Social distancing measures apply as per government advice / guidelines</w:t>
            </w:r>
            <w:r>
              <w:rPr>
                <w:b w:val="0"/>
                <w:sz w:val="10"/>
                <w:szCs w:val="10"/>
              </w:rPr>
              <w:br/>
            </w:r>
            <w:r>
              <w:rPr>
                <w:b w:val="0"/>
                <w:sz w:val="10"/>
                <w:szCs w:val="10"/>
              </w:rPr>
              <w:br/>
              <w:t>Hand Sanitizers made available</w:t>
            </w:r>
            <w:r>
              <w:rPr>
                <w:b w:val="0"/>
                <w:sz w:val="10"/>
                <w:szCs w:val="10"/>
              </w:rPr>
              <w:br/>
            </w:r>
            <w:r>
              <w:rPr>
                <w:b w:val="0"/>
                <w:sz w:val="10"/>
                <w:szCs w:val="10"/>
              </w:rPr>
              <w:br/>
              <w:t xml:space="preserve">Trained and competent Clerk of the Course </w:t>
            </w:r>
            <w:r>
              <w:rPr>
                <w:b w:val="0"/>
                <w:sz w:val="10"/>
                <w:szCs w:val="10"/>
              </w:rPr>
              <w:br/>
              <w:t>and Trackside staff (with PPE)</w:t>
            </w:r>
          </w:p>
          <w:p w14:paraId="2EAB9F17" w14:textId="77777777" w:rsidR="00391B37" w:rsidRDefault="00391B37" w:rsidP="005F3FEF">
            <w:pPr>
              <w:pStyle w:val="Heading3"/>
              <w:ind w:left="0"/>
              <w:rPr>
                <w:b w:val="0"/>
                <w:sz w:val="10"/>
                <w:szCs w:val="10"/>
              </w:rPr>
            </w:pPr>
          </w:p>
          <w:p w14:paraId="67C10A2B" w14:textId="392DB138" w:rsidR="00391B37" w:rsidRPr="00A26F31" w:rsidRDefault="00391B37" w:rsidP="005F3FEF">
            <w:pPr>
              <w:pStyle w:val="Heading3"/>
              <w:ind w:left="0"/>
            </w:pPr>
            <w:r>
              <w:rPr>
                <w:b w:val="0"/>
                <w:sz w:val="10"/>
                <w:szCs w:val="10"/>
              </w:rPr>
              <w:t xml:space="preserve">Parent or legal guardian to assist fallen rider in the first instance. </w:t>
            </w:r>
            <w:r>
              <w:rPr>
                <w:b w:val="0"/>
                <w:sz w:val="10"/>
                <w:szCs w:val="10"/>
              </w:rPr>
              <w:br/>
            </w:r>
            <w:r>
              <w:rPr>
                <w:b w:val="0"/>
                <w:sz w:val="10"/>
                <w:szCs w:val="10"/>
              </w:rPr>
              <w:br/>
              <w:t xml:space="preserve">ACU Licenced competitors </w:t>
            </w:r>
            <w:r>
              <w:rPr>
                <w:b w:val="0"/>
                <w:sz w:val="10"/>
                <w:szCs w:val="10"/>
              </w:rPr>
              <w:br/>
            </w:r>
            <w:r>
              <w:rPr>
                <w:b w:val="0"/>
                <w:sz w:val="10"/>
                <w:szCs w:val="10"/>
              </w:rPr>
              <w:br/>
              <w:t>Effective Radio Communication system around the Circuit</w:t>
            </w:r>
          </w:p>
        </w:tc>
        <w:tc>
          <w:tcPr>
            <w:tcW w:w="1470" w:type="dxa"/>
            <w:vMerge w:val="restart"/>
            <w:tcBorders>
              <w:bottom w:val="single" w:sz="4" w:space="0" w:color="auto"/>
            </w:tcBorders>
            <w:shd w:val="clear" w:color="auto" w:fill="auto"/>
          </w:tcPr>
          <w:p w14:paraId="73B002A9" w14:textId="0396C141" w:rsidR="00391B37" w:rsidRDefault="00391B37" w:rsidP="005F3FEF">
            <w:pPr>
              <w:rPr>
                <w:rFonts w:ascii="Arial" w:eastAsia="Times New Roman" w:hAnsi="Arial" w:cs="Arial"/>
                <w:bCs/>
                <w:sz w:val="10"/>
                <w:szCs w:val="10"/>
              </w:rPr>
            </w:pPr>
            <w:r>
              <w:rPr>
                <w:rFonts w:ascii="Arial" w:eastAsia="Times New Roman" w:hAnsi="Arial" w:cs="Arial"/>
                <w:bCs/>
                <w:sz w:val="10"/>
                <w:szCs w:val="10"/>
              </w:rPr>
              <w:br/>
            </w:r>
            <w:r w:rsidR="00C75FD2">
              <w:rPr>
                <w:rFonts w:ascii="Arial" w:eastAsia="Times New Roman" w:hAnsi="Arial" w:cs="Arial"/>
                <w:bCs/>
                <w:sz w:val="10"/>
                <w:szCs w:val="10"/>
              </w:rPr>
              <w:t>NHS Vaccine programme</w:t>
            </w:r>
            <w:r w:rsidR="00C75FD2">
              <w:rPr>
                <w:rFonts w:ascii="Arial" w:eastAsia="Times New Roman" w:hAnsi="Arial" w:cs="Arial"/>
                <w:bCs/>
                <w:sz w:val="10"/>
                <w:szCs w:val="10"/>
              </w:rPr>
              <w:br/>
            </w:r>
            <w:r w:rsidR="00C75FD2">
              <w:rPr>
                <w:rFonts w:ascii="Arial" w:eastAsia="Times New Roman" w:hAnsi="Arial" w:cs="Arial"/>
                <w:bCs/>
                <w:sz w:val="10"/>
                <w:szCs w:val="10"/>
              </w:rPr>
              <w:br/>
            </w:r>
            <w:r>
              <w:rPr>
                <w:rFonts w:ascii="Arial" w:eastAsia="Times New Roman" w:hAnsi="Arial" w:cs="Arial"/>
                <w:bCs/>
                <w:sz w:val="10"/>
                <w:szCs w:val="10"/>
              </w:rPr>
              <w:t>Qualified Medical support (with appropriate PPE)</w:t>
            </w:r>
          </w:p>
          <w:p w14:paraId="426314F1" w14:textId="77777777" w:rsidR="00391B37" w:rsidRDefault="00391B37" w:rsidP="005F3FEF">
            <w:pPr>
              <w:rPr>
                <w:rFonts w:ascii="Arial" w:eastAsia="Times New Roman" w:hAnsi="Arial" w:cs="Arial"/>
                <w:bCs/>
                <w:sz w:val="10"/>
                <w:szCs w:val="10"/>
              </w:rPr>
            </w:pPr>
            <w:r>
              <w:rPr>
                <w:rFonts w:ascii="Arial" w:eastAsia="Times New Roman" w:hAnsi="Arial" w:cs="Arial"/>
                <w:bCs/>
                <w:sz w:val="10"/>
                <w:szCs w:val="10"/>
              </w:rPr>
              <w:t xml:space="preserve">On site Medical Centre </w:t>
            </w:r>
          </w:p>
          <w:p w14:paraId="6E272BA7" w14:textId="77777777" w:rsidR="00391B37" w:rsidRDefault="00391B37" w:rsidP="005F3FEF">
            <w:pPr>
              <w:rPr>
                <w:rFonts w:ascii="Arial" w:eastAsia="Times New Roman" w:hAnsi="Arial" w:cs="Arial"/>
                <w:bCs/>
                <w:sz w:val="10"/>
                <w:szCs w:val="10"/>
              </w:rPr>
            </w:pPr>
            <w:r>
              <w:rPr>
                <w:rFonts w:ascii="Arial" w:eastAsia="Times New Roman" w:hAnsi="Arial" w:cs="Arial"/>
                <w:bCs/>
                <w:sz w:val="10"/>
                <w:szCs w:val="10"/>
              </w:rPr>
              <w:t>Air Med capability available</w:t>
            </w:r>
          </w:p>
          <w:p w14:paraId="6FC29828" w14:textId="77777777" w:rsidR="00391B37" w:rsidRDefault="00391B37" w:rsidP="005F3FEF">
            <w:pPr>
              <w:rPr>
                <w:rFonts w:ascii="Arial" w:eastAsia="Times New Roman" w:hAnsi="Arial" w:cs="Arial"/>
                <w:bCs/>
                <w:sz w:val="10"/>
                <w:szCs w:val="10"/>
              </w:rPr>
            </w:pPr>
            <w:r>
              <w:rPr>
                <w:rFonts w:ascii="Arial" w:eastAsia="Times New Roman" w:hAnsi="Arial" w:cs="Arial"/>
                <w:bCs/>
                <w:sz w:val="10"/>
                <w:szCs w:val="10"/>
              </w:rPr>
              <w:t xml:space="preserve">Marshals / Officials (with appropriate PPE) </w:t>
            </w:r>
          </w:p>
          <w:p w14:paraId="73A6E81E" w14:textId="33FD9701" w:rsidR="00391B37" w:rsidRPr="008A3763" w:rsidRDefault="00391B37" w:rsidP="00A76D46">
            <w:pPr>
              <w:rPr>
                <w:rFonts w:ascii="Arial" w:eastAsia="Times New Roman" w:hAnsi="Arial" w:cs="Arial"/>
                <w:bCs/>
                <w:sz w:val="10"/>
                <w:szCs w:val="10"/>
              </w:rPr>
            </w:pPr>
            <w:r w:rsidRPr="005901F8">
              <w:rPr>
                <w:rFonts w:ascii="Arial" w:hAnsi="Arial" w:cs="Arial"/>
                <w:bCs/>
                <w:sz w:val="10"/>
                <w:szCs w:val="10"/>
              </w:rPr>
              <w:t xml:space="preserve">Full Circuit red flag procedure </w:t>
            </w:r>
            <w:r w:rsidRPr="005901F8">
              <w:rPr>
                <w:rFonts w:ascii="Arial" w:hAnsi="Arial" w:cs="Arial"/>
                <w:bCs/>
                <w:sz w:val="10"/>
                <w:szCs w:val="10"/>
              </w:rPr>
              <w:br/>
            </w:r>
            <w:r w:rsidRPr="005901F8">
              <w:rPr>
                <w:rFonts w:ascii="Arial" w:hAnsi="Arial" w:cs="Arial"/>
                <w:bCs/>
                <w:sz w:val="10"/>
                <w:szCs w:val="10"/>
              </w:rPr>
              <w:br/>
              <w:t xml:space="preserve">Race programme adjusted accordingly to allow for delays. </w:t>
            </w:r>
            <w:r w:rsidRPr="005901F8">
              <w:rPr>
                <w:rFonts w:ascii="Arial" w:hAnsi="Arial" w:cs="Arial"/>
                <w:bCs/>
                <w:sz w:val="10"/>
                <w:szCs w:val="10"/>
              </w:rPr>
              <w:br/>
            </w:r>
            <w:r w:rsidRPr="005901F8">
              <w:rPr>
                <w:rFonts w:ascii="Arial" w:hAnsi="Arial" w:cs="Arial"/>
                <w:bCs/>
                <w:sz w:val="10"/>
                <w:szCs w:val="10"/>
              </w:rPr>
              <w:br/>
              <w:t xml:space="preserve">Marshal points equipped with </w:t>
            </w:r>
            <w:r w:rsidR="00F17597">
              <w:rPr>
                <w:rFonts w:ascii="Arial" w:hAnsi="Arial" w:cs="Arial"/>
                <w:bCs/>
                <w:sz w:val="10"/>
                <w:szCs w:val="10"/>
              </w:rPr>
              <w:t xml:space="preserve">appropriate equipment to deal with spillages on the track. </w:t>
            </w:r>
            <w:r w:rsidRPr="005901F8">
              <w:rPr>
                <w:rFonts w:ascii="Arial" w:hAnsi="Arial" w:cs="Arial"/>
                <w:bCs/>
                <w:sz w:val="10"/>
                <w:szCs w:val="10"/>
              </w:rPr>
              <w:t xml:space="preserve"> </w:t>
            </w:r>
          </w:p>
        </w:tc>
        <w:tc>
          <w:tcPr>
            <w:tcW w:w="846" w:type="dxa"/>
            <w:tcBorders>
              <w:bottom w:val="single" w:sz="4" w:space="0" w:color="auto"/>
            </w:tcBorders>
            <w:shd w:val="clear" w:color="auto" w:fill="auto"/>
            <w:vAlign w:val="center"/>
          </w:tcPr>
          <w:p w14:paraId="6523C4C7" w14:textId="235AFA32" w:rsidR="00391B37" w:rsidRPr="008A3763" w:rsidRDefault="00801FB1" w:rsidP="005F3FEF">
            <w:pPr>
              <w:pStyle w:val="Heading3"/>
              <w:ind w:left="0"/>
              <w:jc w:val="center"/>
              <w:rPr>
                <w:b w:val="0"/>
                <w:sz w:val="10"/>
                <w:szCs w:val="10"/>
              </w:rPr>
            </w:pPr>
            <w:r>
              <w:rPr>
                <w:b w:val="0"/>
                <w:sz w:val="10"/>
                <w:szCs w:val="10"/>
              </w:rPr>
              <w:t>2</w:t>
            </w:r>
          </w:p>
        </w:tc>
        <w:tc>
          <w:tcPr>
            <w:tcW w:w="710" w:type="dxa"/>
            <w:vMerge w:val="restart"/>
            <w:tcBorders>
              <w:bottom w:val="single" w:sz="4" w:space="0" w:color="auto"/>
            </w:tcBorders>
            <w:shd w:val="clear" w:color="auto" w:fill="A8D08D" w:themeFill="accent6" w:themeFillTint="99"/>
            <w:vAlign w:val="center"/>
          </w:tcPr>
          <w:p w14:paraId="2840E621" w14:textId="0766D0C6" w:rsidR="00391B37" w:rsidRPr="008A3763" w:rsidRDefault="00F17597" w:rsidP="005F3FEF">
            <w:pPr>
              <w:pStyle w:val="Heading3"/>
              <w:ind w:left="0"/>
              <w:jc w:val="center"/>
              <w:rPr>
                <w:b w:val="0"/>
                <w:sz w:val="10"/>
                <w:szCs w:val="10"/>
              </w:rPr>
            </w:pPr>
            <w:r>
              <w:rPr>
                <w:b w:val="0"/>
                <w:sz w:val="10"/>
                <w:szCs w:val="10"/>
              </w:rPr>
              <w:t>4</w:t>
            </w:r>
          </w:p>
        </w:tc>
        <w:tc>
          <w:tcPr>
            <w:tcW w:w="956" w:type="dxa"/>
            <w:vMerge w:val="restart"/>
            <w:tcBorders>
              <w:bottom w:val="single" w:sz="4" w:space="0" w:color="auto"/>
            </w:tcBorders>
            <w:shd w:val="clear" w:color="auto" w:fill="auto"/>
            <w:vAlign w:val="center"/>
          </w:tcPr>
          <w:p w14:paraId="5CC93FAD" w14:textId="77777777" w:rsidR="00391B37" w:rsidRPr="008A3763" w:rsidRDefault="00391B37" w:rsidP="005F3FEF">
            <w:pPr>
              <w:pStyle w:val="Heading3"/>
              <w:ind w:left="0"/>
              <w:jc w:val="center"/>
              <w:rPr>
                <w:b w:val="0"/>
                <w:sz w:val="10"/>
                <w:szCs w:val="10"/>
              </w:rPr>
            </w:pPr>
            <w:r w:rsidRPr="008A3763">
              <w:rPr>
                <w:b w:val="0"/>
                <w:sz w:val="10"/>
                <w:szCs w:val="10"/>
              </w:rPr>
              <w:t>Yes</w:t>
            </w:r>
          </w:p>
        </w:tc>
        <w:tc>
          <w:tcPr>
            <w:tcW w:w="1786" w:type="dxa"/>
            <w:vMerge w:val="restart"/>
            <w:tcBorders>
              <w:bottom w:val="single" w:sz="4" w:space="0" w:color="auto"/>
            </w:tcBorders>
            <w:shd w:val="clear" w:color="auto" w:fill="auto"/>
            <w:vAlign w:val="center"/>
          </w:tcPr>
          <w:p w14:paraId="2F9CB8D3" w14:textId="77777777" w:rsidR="00391B37" w:rsidRPr="008A3763" w:rsidRDefault="00391B37" w:rsidP="005F3FEF">
            <w:pPr>
              <w:pStyle w:val="Heading3"/>
              <w:ind w:left="0"/>
              <w:rPr>
                <w:b w:val="0"/>
                <w:sz w:val="10"/>
                <w:szCs w:val="10"/>
              </w:rPr>
            </w:pPr>
            <w:r>
              <w:rPr>
                <w:b w:val="0"/>
                <w:sz w:val="10"/>
                <w:szCs w:val="10"/>
              </w:rPr>
              <w:t xml:space="preserve">ACU Ltd continue to monitor and follow UK Government Advice / guidance </w:t>
            </w:r>
          </w:p>
        </w:tc>
        <w:tc>
          <w:tcPr>
            <w:tcW w:w="992" w:type="dxa"/>
            <w:tcBorders>
              <w:bottom w:val="single" w:sz="4" w:space="0" w:color="auto"/>
            </w:tcBorders>
            <w:shd w:val="clear" w:color="auto" w:fill="auto"/>
            <w:vAlign w:val="center"/>
          </w:tcPr>
          <w:p w14:paraId="2A6B3C7D" w14:textId="77777777" w:rsidR="00391B37" w:rsidRPr="008A3763" w:rsidRDefault="00391B37" w:rsidP="005F3FEF">
            <w:pPr>
              <w:pStyle w:val="Heading3"/>
              <w:ind w:left="0"/>
              <w:jc w:val="center"/>
              <w:rPr>
                <w:b w:val="0"/>
                <w:sz w:val="10"/>
                <w:szCs w:val="10"/>
              </w:rPr>
            </w:pPr>
            <w:r w:rsidRPr="008A3763">
              <w:rPr>
                <w:b w:val="0"/>
                <w:sz w:val="10"/>
                <w:szCs w:val="10"/>
              </w:rPr>
              <w:t>Ongoing</w:t>
            </w:r>
          </w:p>
        </w:tc>
      </w:tr>
      <w:tr w:rsidR="00A76D46" w:rsidRPr="00142197" w14:paraId="11B51456" w14:textId="77777777" w:rsidTr="00F17597">
        <w:trPr>
          <w:trHeight w:val="2368"/>
        </w:trPr>
        <w:tc>
          <w:tcPr>
            <w:tcW w:w="378" w:type="dxa"/>
            <w:vMerge/>
            <w:tcBorders>
              <w:bottom w:val="single" w:sz="4" w:space="0" w:color="auto"/>
            </w:tcBorders>
            <w:shd w:val="clear" w:color="auto" w:fill="auto"/>
            <w:vAlign w:val="center"/>
          </w:tcPr>
          <w:p w14:paraId="5F1554FF" w14:textId="77777777" w:rsidR="00391B37" w:rsidRPr="008A3763" w:rsidRDefault="00391B37" w:rsidP="005F3FEF">
            <w:pPr>
              <w:pStyle w:val="Heading3"/>
              <w:ind w:left="0"/>
              <w:rPr>
                <w:b w:val="0"/>
                <w:sz w:val="10"/>
                <w:szCs w:val="10"/>
              </w:rPr>
            </w:pPr>
          </w:p>
        </w:tc>
        <w:tc>
          <w:tcPr>
            <w:tcW w:w="1288" w:type="dxa"/>
            <w:vMerge/>
            <w:tcBorders>
              <w:bottom w:val="single" w:sz="4" w:space="0" w:color="auto"/>
            </w:tcBorders>
            <w:shd w:val="clear" w:color="auto" w:fill="auto"/>
            <w:vAlign w:val="center"/>
          </w:tcPr>
          <w:p w14:paraId="506A9812" w14:textId="77777777" w:rsidR="00391B37" w:rsidRPr="008A3763" w:rsidRDefault="00391B37" w:rsidP="005F3FEF">
            <w:pPr>
              <w:pStyle w:val="Heading3"/>
              <w:ind w:left="0"/>
              <w:rPr>
                <w:b w:val="0"/>
                <w:sz w:val="10"/>
                <w:szCs w:val="10"/>
              </w:rPr>
            </w:pPr>
          </w:p>
        </w:tc>
        <w:tc>
          <w:tcPr>
            <w:tcW w:w="1288" w:type="dxa"/>
            <w:vMerge/>
            <w:tcBorders>
              <w:bottom w:val="single" w:sz="4" w:space="0" w:color="auto"/>
            </w:tcBorders>
            <w:shd w:val="clear" w:color="auto" w:fill="auto"/>
            <w:vAlign w:val="center"/>
          </w:tcPr>
          <w:p w14:paraId="2458D7C9" w14:textId="77777777" w:rsidR="00391B37" w:rsidRPr="008A3763" w:rsidRDefault="00391B37" w:rsidP="005F3FEF">
            <w:pPr>
              <w:pStyle w:val="Heading3"/>
              <w:ind w:left="0"/>
              <w:rPr>
                <w:b w:val="0"/>
                <w:sz w:val="10"/>
                <w:szCs w:val="10"/>
              </w:rPr>
            </w:pPr>
          </w:p>
        </w:tc>
        <w:tc>
          <w:tcPr>
            <w:tcW w:w="1288" w:type="dxa"/>
            <w:vMerge/>
            <w:tcBorders>
              <w:bottom w:val="single" w:sz="4" w:space="0" w:color="auto"/>
            </w:tcBorders>
            <w:shd w:val="clear" w:color="auto" w:fill="auto"/>
            <w:vAlign w:val="center"/>
          </w:tcPr>
          <w:p w14:paraId="7F5B0D69" w14:textId="77777777" w:rsidR="00391B37" w:rsidRPr="008A3763" w:rsidRDefault="00391B37" w:rsidP="005F3FEF">
            <w:pPr>
              <w:pStyle w:val="Heading3"/>
              <w:ind w:left="0"/>
              <w:rPr>
                <w:b w:val="0"/>
                <w:sz w:val="10"/>
                <w:szCs w:val="10"/>
              </w:rPr>
            </w:pPr>
          </w:p>
        </w:tc>
        <w:tc>
          <w:tcPr>
            <w:tcW w:w="1292" w:type="dxa"/>
            <w:vMerge/>
            <w:tcBorders>
              <w:bottom w:val="single" w:sz="4" w:space="0" w:color="auto"/>
            </w:tcBorders>
            <w:shd w:val="clear" w:color="auto" w:fill="auto"/>
            <w:vAlign w:val="center"/>
          </w:tcPr>
          <w:p w14:paraId="631E7BB7" w14:textId="77777777" w:rsidR="00391B37" w:rsidRPr="008A3763" w:rsidRDefault="00391B37" w:rsidP="005F3FEF">
            <w:pPr>
              <w:pStyle w:val="Heading3"/>
              <w:ind w:left="0"/>
              <w:rPr>
                <w:b w:val="0"/>
                <w:sz w:val="10"/>
                <w:szCs w:val="10"/>
              </w:rPr>
            </w:pPr>
          </w:p>
        </w:tc>
        <w:tc>
          <w:tcPr>
            <w:tcW w:w="838" w:type="dxa"/>
            <w:shd w:val="clear" w:color="auto" w:fill="auto"/>
            <w:vAlign w:val="center"/>
          </w:tcPr>
          <w:p w14:paraId="237CFE03" w14:textId="672C913A" w:rsidR="00391B37" w:rsidRPr="008A3763" w:rsidRDefault="00F17597" w:rsidP="005F3FEF">
            <w:pPr>
              <w:pStyle w:val="Heading3"/>
              <w:ind w:left="0"/>
              <w:jc w:val="center"/>
              <w:rPr>
                <w:b w:val="0"/>
                <w:sz w:val="10"/>
                <w:szCs w:val="10"/>
              </w:rPr>
            </w:pPr>
            <w:r>
              <w:rPr>
                <w:b w:val="0"/>
                <w:sz w:val="10"/>
                <w:szCs w:val="10"/>
              </w:rPr>
              <w:t>4</w:t>
            </w:r>
          </w:p>
        </w:tc>
        <w:tc>
          <w:tcPr>
            <w:tcW w:w="777" w:type="dxa"/>
            <w:vMerge/>
            <w:tcBorders>
              <w:bottom w:val="single" w:sz="4" w:space="0" w:color="auto"/>
            </w:tcBorders>
            <w:shd w:val="clear" w:color="auto" w:fill="FFC000" w:themeFill="accent4"/>
            <w:vAlign w:val="center"/>
          </w:tcPr>
          <w:p w14:paraId="0D298D76" w14:textId="77777777" w:rsidR="00391B37" w:rsidRPr="008A3763" w:rsidRDefault="00391B37" w:rsidP="005F3FEF">
            <w:pPr>
              <w:pStyle w:val="Heading3"/>
              <w:ind w:left="0"/>
              <w:jc w:val="center"/>
              <w:rPr>
                <w:b w:val="0"/>
                <w:sz w:val="10"/>
                <w:szCs w:val="10"/>
              </w:rPr>
            </w:pPr>
          </w:p>
        </w:tc>
        <w:tc>
          <w:tcPr>
            <w:tcW w:w="1472" w:type="dxa"/>
            <w:vMerge/>
            <w:tcBorders>
              <w:bottom w:val="single" w:sz="4" w:space="0" w:color="auto"/>
            </w:tcBorders>
            <w:shd w:val="clear" w:color="auto" w:fill="auto"/>
            <w:vAlign w:val="center"/>
          </w:tcPr>
          <w:p w14:paraId="0E24AF94" w14:textId="77777777" w:rsidR="00391B37" w:rsidRPr="008A3763" w:rsidRDefault="00391B37" w:rsidP="005F3FEF">
            <w:pPr>
              <w:pStyle w:val="Heading3"/>
              <w:ind w:left="0"/>
              <w:rPr>
                <w:b w:val="0"/>
                <w:sz w:val="10"/>
                <w:szCs w:val="10"/>
              </w:rPr>
            </w:pPr>
          </w:p>
        </w:tc>
        <w:tc>
          <w:tcPr>
            <w:tcW w:w="1470" w:type="dxa"/>
            <w:vMerge/>
            <w:tcBorders>
              <w:bottom w:val="single" w:sz="4" w:space="0" w:color="auto"/>
            </w:tcBorders>
            <w:shd w:val="clear" w:color="auto" w:fill="auto"/>
            <w:vAlign w:val="center"/>
          </w:tcPr>
          <w:p w14:paraId="30706DB9" w14:textId="77777777" w:rsidR="00391B37" w:rsidRPr="008A3763" w:rsidRDefault="00391B37" w:rsidP="005F3FEF">
            <w:pPr>
              <w:pStyle w:val="Heading3"/>
              <w:ind w:left="0"/>
              <w:rPr>
                <w:b w:val="0"/>
                <w:sz w:val="10"/>
                <w:szCs w:val="10"/>
              </w:rPr>
            </w:pPr>
          </w:p>
        </w:tc>
        <w:tc>
          <w:tcPr>
            <w:tcW w:w="846" w:type="dxa"/>
            <w:shd w:val="clear" w:color="auto" w:fill="auto"/>
            <w:vAlign w:val="center"/>
          </w:tcPr>
          <w:p w14:paraId="642E2B72" w14:textId="65008DE5" w:rsidR="00391B37" w:rsidRPr="008A3763" w:rsidRDefault="00801FB1" w:rsidP="005F3FEF">
            <w:pPr>
              <w:pStyle w:val="Heading3"/>
              <w:ind w:left="0"/>
              <w:jc w:val="center"/>
              <w:rPr>
                <w:b w:val="0"/>
                <w:sz w:val="10"/>
                <w:szCs w:val="10"/>
              </w:rPr>
            </w:pPr>
            <w:r>
              <w:rPr>
                <w:b w:val="0"/>
                <w:sz w:val="10"/>
                <w:szCs w:val="10"/>
              </w:rPr>
              <w:t>2</w:t>
            </w:r>
          </w:p>
        </w:tc>
        <w:tc>
          <w:tcPr>
            <w:tcW w:w="710" w:type="dxa"/>
            <w:vMerge/>
            <w:tcBorders>
              <w:bottom w:val="single" w:sz="4" w:space="0" w:color="auto"/>
            </w:tcBorders>
            <w:shd w:val="clear" w:color="auto" w:fill="A8D08D" w:themeFill="accent6" w:themeFillTint="99"/>
            <w:vAlign w:val="center"/>
          </w:tcPr>
          <w:p w14:paraId="5A459B11" w14:textId="77777777" w:rsidR="00391B37" w:rsidRPr="008A3763" w:rsidRDefault="00391B37" w:rsidP="005F3FEF">
            <w:pPr>
              <w:pStyle w:val="Heading3"/>
              <w:ind w:left="0"/>
              <w:jc w:val="center"/>
              <w:rPr>
                <w:b w:val="0"/>
                <w:sz w:val="10"/>
                <w:szCs w:val="10"/>
              </w:rPr>
            </w:pPr>
          </w:p>
        </w:tc>
        <w:tc>
          <w:tcPr>
            <w:tcW w:w="956" w:type="dxa"/>
            <w:vMerge/>
            <w:tcBorders>
              <w:bottom w:val="single" w:sz="4" w:space="0" w:color="auto"/>
            </w:tcBorders>
            <w:shd w:val="clear" w:color="auto" w:fill="auto"/>
            <w:vAlign w:val="center"/>
          </w:tcPr>
          <w:p w14:paraId="3B5AAF2C" w14:textId="77777777" w:rsidR="00391B37" w:rsidRPr="008A3763" w:rsidRDefault="00391B37" w:rsidP="005F3FEF">
            <w:pPr>
              <w:pStyle w:val="Heading3"/>
              <w:ind w:left="0"/>
              <w:jc w:val="center"/>
              <w:rPr>
                <w:b w:val="0"/>
                <w:sz w:val="10"/>
                <w:szCs w:val="10"/>
              </w:rPr>
            </w:pPr>
          </w:p>
        </w:tc>
        <w:tc>
          <w:tcPr>
            <w:tcW w:w="1786" w:type="dxa"/>
            <w:vMerge/>
            <w:tcBorders>
              <w:bottom w:val="single" w:sz="4" w:space="0" w:color="auto"/>
            </w:tcBorders>
            <w:shd w:val="clear" w:color="auto" w:fill="auto"/>
            <w:vAlign w:val="center"/>
          </w:tcPr>
          <w:p w14:paraId="20FEF637" w14:textId="77777777" w:rsidR="00391B37" w:rsidRPr="008A3763" w:rsidRDefault="00391B37" w:rsidP="005F3FEF">
            <w:pPr>
              <w:pStyle w:val="Heading3"/>
              <w:ind w:left="0"/>
              <w:rPr>
                <w:b w:val="0"/>
                <w:sz w:val="10"/>
                <w:szCs w:val="10"/>
              </w:rPr>
            </w:pPr>
          </w:p>
        </w:tc>
        <w:tc>
          <w:tcPr>
            <w:tcW w:w="992" w:type="dxa"/>
            <w:shd w:val="clear" w:color="auto" w:fill="auto"/>
            <w:vAlign w:val="center"/>
          </w:tcPr>
          <w:p w14:paraId="70385D8A" w14:textId="77777777" w:rsidR="00391B37" w:rsidRDefault="00391B37" w:rsidP="005F3FEF">
            <w:pPr>
              <w:pStyle w:val="Heading3"/>
              <w:ind w:left="0"/>
              <w:jc w:val="center"/>
              <w:rPr>
                <w:b w:val="0"/>
                <w:sz w:val="10"/>
                <w:szCs w:val="10"/>
              </w:rPr>
            </w:pPr>
            <w:r>
              <w:rPr>
                <w:b w:val="0"/>
                <w:sz w:val="10"/>
                <w:szCs w:val="10"/>
              </w:rPr>
              <w:t xml:space="preserve">ACU Ltd / </w:t>
            </w:r>
            <w:r>
              <w:rPr>
                <w:b w:val="0"/>
                <w:sz w:val="10"/>
                <w:szCs w:val="10"/>
              </w:rPr>
              <w:br/>
              <w:t xml:space="preserve">Organising Club </w:t>
            </w:r>
          </w:p>
          <w:p w14:paraId="3D6974DD" w14:textId="77777777" w:rsidR="00391B37" w:rsidRPr="00142197" w:rsidRDefault="00391B37" w:rsidP="005F3FEF"/>
        </w:tc>
      </w:tr>
      <w:tr w:rsidR="00A76D46" w:rsidRPr="00142197" w14:paraId="53E7B825" w14:textId="77777777" w:rsidTr="00ED529F">
        <w:trPr>
          <w:trHeight w:val="1183"/>
        </w:trPr>
        <w:tc>
          <w:tcPr>
            <w:tcW w:w="378" w:type="dxa"/>
            <w:vMerge w:val="restart"/>
            <w:shd w:val="clear" w:color="auto" w:fill="auto"/>
            <w:vAlign w:val="center"/>
          </w:tcPr>
          <w:p w14:paraId="1467A27E" w14:textId="0FF90857" w:rsidR="00A76D46" w:rsidRPr="008A3763" w:rsidRDefault="00801FB1" w:rsidP="005F3FEF">
            <w:pPr>
              <w:pStyle w:val="Heading3"/>
              <w:ind w:left="0"/>
              <w:rPr>
                <w:b w:val="0"/>
                <w:sz w:val="10"/>
                <w:szCs w:val="10"/>
              </w:rPr>
            </w:pPr>
            <w:r>
              <w:rPr>
                <w:b w:val="0"/>
                <w:sz w:val="10"/>
                <w:szCs w:val="10"/>
              </w:rPr>
              <w:t>7</w:t>
            </w:r>
          </w:p>
        </w:tc>
        <w:tc>
          <w:tcPr>
            <w:tcW w:w="1288" w:type="dxa"/>
            <w:vMerge w:val="restart"/>
            <w:shd w:val="clear" w:color="auto" w:fill="auto"/>
            <w:vAlign w:val="center"/>
          </w:tcPr>
          <w:p w14:paraId="66D1898C" w14:textId="77777777" w:rsidR="00A76D46" w:rsidRPr="008A3763" w:rsidRDefault="00A76D46" w:rsidP="005F3FEF">
            <w:pPr>
              <w:pStyle w:val="Heading3"/>
              <w:ind w:left="0"/>
              <w:rPr>
                <w:b w:val="0"/>
                <w:sz w:val="10"/>
                <w:szCs w:val="10"/>
              </w:rPr>
            </w:pPr>
            <w:r>
              <w:rPr>
                <w:b w:val="0"/>
                <w:sz w:val="10"/>
                <w:szCs w:val="10"/>
              </w:rPr>
              <w:t xml:space="preserve">Breakdown of machines </w:t>
            </w:r>
          </w:p>
        </w:tc>
        <w:tc>
          <w:tcPr>
            <w:tcW w:w="1288" w:type="dxa"/>
            <w:vMerge w:val="restart"/>
            <w:shd w:val="clear" w:color="auto" w:fill="auto"/>
            <w:vAlign w:val="center"/>
          </w:tcPr>
          <w:p w14:paraId="0F96AE88" w14:textId="77777777" w:rsidR="00A76D46" w:rsidRPr="005901F8" w:rsidRDefault="00A76D46" w:rsidP="005F3FEF">
            <w:pPr>
              <w:pStyle w:val="Heading3"/>
              <w:ind w:left="0"/>
              <w:rPr>
                <w:b w:val="0"/>
                <w:sz w:val="10"/>
                <w:szCs w:val="10"/>
              </w:rPr>
            </w:pPr>
            <w:r>
              <w:rPr>
                <w:b w:val="0"/>
                <w:sz w:val="10"/>
                <w:szCs w:val="10"/>
              </w:rPr>
              <w:t>Competitors retire safely on the Circuit as directed by Marshals</w:t>
            </w:r>
            <w:r>
              <w:rPr>
                <w:b w:val="0"/>
                <w:sz w:val="10"/>
                <w:szCs w:val="10"/>
              </w:rPr>
              <w:br/>
            </w:r>
            <w:r>
              <w:rPr>
                <w:b w:val="0"/>
                <w:sz w:val="10"/>
                <w:szCs w:val="10"/>
              </w:rPr>
              <w:br/>
              <w:t xml:space="preserve">Oil / other substances / debris may be on the track surface </w:t>
            </w:r>
          </w:p>
        </w:tc>
        <w:tc>
          <w:tcPr>
            <w:tcW w:w="1288" w:type="dxa"/>
            <w:vMerge w:val="restart"/>
            <w:shd w:val="clear" w:color="auto" w:fill="auto"/>
            <w:vAlign w:val="center"/>
          </w:tcPr>
          <w:p w14:paraId="22B255C0" w14:textId="77777777" w:rsidR="00A76D46" w:rsidRPr="003016C9" w:rsidRDefault="00A76D46" w:rsidP="005F3FEF">
            <w:pPr>
              <w:pStyle w:val="Heading3"/>
              <w:ind w:left="0"/>
              <w:rPr>
                <w:b w:val="0"/>
                <w:bCs w:val="0"/>
                <w:sz w:val="10"/>
                <w:szCs w:val="14"/>
              </w:rPr>
            </w:pPr>
            <w:r>
              <w:rPr>
                <w:b w:val="0"/>
                <w:bCs w:val="0"/>
                <w:sz w:val="10"/>
                <w:szCs w:val="14"/>
              </w:rPr>
              <w:t>Recovery vehicle required to move motorcycle</w:t>
            </w:r>
            <w:r>
              <w:rPr>
                <w:b w:val="0"/>
                <w:bCs w:val="0"/>
                <w:sz w:val="10"/>
                <w:szCs w:val="14"/>
              </w:rPr>
              <w:br/>
            </w:r>
            <w:r>
              <w:rPr>
                <w:b w:val="0"/>
                <w:bCs w:val="0"/>
                <w:sz w:val="10"/>
                <w:szCs w:val="14"/>
              </w:rPr>
              <w:br/>
              <w:t>Oil / other substance spillage / debris</w:t>
            </w:r>
            <w:r>
              <w:rPr>
                <w:b w:val="0"/>
                <w:bCs w:val="0"/>
                <w:sz w:val="10"/>
                <w:szCs w:val="14"/>
              </w:rPr>
              <w:br/>
            </w:r>
            <w:r>
              <w:rPr>
                <w:b w:val="0"/>
                <w:bCs w:val="0"/>
                <w:sz w:val="10"/>
                <w:szCs w:val="14"/>
              </w:rPr>
              <w:br/>
              <w:t xml:space="preserve">Delay to Race Schedule </w:t>
            </w:r>
            <w:r>
              <w:rPr>
                <w:b w:val="0"/>
                <w:bCs w:val="0"/>
                <w:sz w:val="10"/>
                <w:szCs w:val="14"/>
              </w:rPr>
              <w:br/>
            </w:r>
            <w:r>
              <w:rPr>
                <w:b w:val="0"/>
                <w:bCs w:val="0"/>
                <w:sz w:val="10"/>
                <w:szCs w:val="14"/>
              </w:rPr>
              <w:br/>
              <w:t>Risk of infection</w:t>
            </w:r>
            <w:r>
              <w:rPr>
                <w:b w:val="0"/>
                <w:bCs w:val="0"/>
                <w:sz w:val="10"/>
                <w:szCs w:val="14"/>
              </w:rPr>
              <w:br/>
            </w:r>
            <w:r>
              <w:rPr>
                <w:b w:val="0"/>
                <w:bCs w:val="0"/>
                <w:sz w:val="10"/>
                <w:szCs w:val="14"/>
              </w:rPr>
              <w:br/>
              <w:t>Individuals contract virus</w:t>
            </w:r>
            <w:r>
              <w:rPr>
                <w:b w:val="0"/>
                <w:bCs w:val="0"/>
                <w:sz w:val="10"/>
                <w:szCs w:val="14"/>
              </w:rPr>
              <w:br/>
            </w:r>
            <w:r>
              <w:rPr>
                <w:b w:val="0"/>
                <w:bCs w:val="0"/>
                <w:sz w:val="10"/>
                <w:szCs w:val="14"/>
              </w:rPr>
              <w:br/>
              <w:t xml:space="preserve">Individuals act as Carriers and infect others </w:t>
            </w:r>
          </w:p>
          <w:p w14:paraId="2E905F06" w14:textId="77777777" w:rsidR="00A76D46" w:rsidRPr="008A3763" w:rsidRDefault="00A76D46" w:rsidP="005F3FEF">
            <w:pPr>
              <w:pStyle w:val="Heading3"/>
              <w:ind w:left="0"/>
              <w:rPr>
                <w:b w:val="0"/>
                <w:sz w:val="10"/>
                <w:szCs w:val="10"/>
              </w:rPr>
            </w:pPr>
          </w:p>
        </w:tc>
        <w:tc>
          <w:tcPr>
            <w:tcW w:w="1292" w:type="dxa"/>
            <w:vMerge w:val="restart"/>
            <w:shd w:val="clear" w:color="auto" w:fill="auto"/>
          </w:tcPr>
          <w:p w14:paraId="739A2C76" w14:textId="77777777" w:rsidR="00A76D46" w:rsidRDefault="00A76D46" w:rsidP="005F3FEF">
            <w:pPr>
              <w:pStyle w:val="Heading3"/>
              <w:ind w:left="0"/>
              <w:rPr>
                <w:b w:val="0"/>
                <w:sz w:val="10"/>
                <w:szCs w:val="10"/>
              </w:rPr>
            </w:pPr>
          </w:p>
          <w:p w14:paraId="7CA8AF69" w14:textId="77777777" w:rsidR="00A76D46" w:rsidRDefault="00A76D46" w:rsidP="005F3FEF">
            <w:pPr>
              <w:pStyle w:val="Heading3"/>
              <w:ind w:left="0"/>
              <w:rPr>
                <w:b w:val="0"/>
                <w:sz w:val="10"/>
                <w:szCs w:val="10"/>
              </w:rPr>
            </w:pPr>
            <w:r>
              <w:rPr>
                <w:b w:val="0"/>
                <w:sz w:val="10"/>
                <w:szCs w:val="10"/>
              </w:rPr>
              <w:t>Individual(s) contract Covid-19 virus.</w:t>
            </w:r>
            <w:r>
              <w:rPr>
                <w:b w:val="0"/>
                <w:sz w:val="10"/>
                <w:szCs w:val="10"/>
              </w:rPr>
              <w:br/>
            </w:r>
            <w:r>
              <w:rPr>
                <w:b w:val="0"/>
                <w:sz w:val="10"/>
                <w:szCs w:val="10"/>
              </w:rPr>
              <w:br/>
              <w:t>Individuals act as carriers and transmit virus to others.</w:t>
            </w:r>
            <w:r>
              <w:rPr>
                <w:b w:val="0"/>
                <w:sz w:val="10"/>
                <w:szCs w:val="10"/>
              </w:rPr>
              <w:br/>
            </w:r>
            <w:r>
              <w:rPr>
                <w:b w:val="0"/>
                <w:sz w:val="10"/>
                <w:szCs w:val="10"/>
              </w:rPr>
              <w:br/>
              <w:t xml:space="preserve">Individuals become ill and admitted to hospital. </w:t>
            </w:r>
          </w:p>
          <w:p w14:paraId="6E5E5BC8" w14:textId="77777777" w:rsidR="00A76D46" w:rsidRDefault="00A76D46" w:rsidP="005F3FEF">
            <w:pPr>
              <w:pStyle w:val="Heading3"/>
              <w:ind w:left="0"/>
              <w:rPr>
                <w:b w:val="0"/>
                <w:sz w:val="10"/>
                <w:szCs w:val="10"/>
              </w:rPr>
            </w:pPr>
          </w:p>
          <w:p w14:paraId="34F4059D" w14:textId="77777777" w:rsidR="00A76D46" w:rsidRPr="00C43BC9" w:rsidRDefault="00A76D46" w:rsidP="005F3FEF">
            <w:pPr>
              <w:pStyle w:val="Heading3"/>
              <w:ind w:left="0"/>
              <w:rPr>
                <w:b w:val="0"/>
                <w:sz w:val="10"/>
                <w:szCs w:val="10"/>
              </w:rPr>
            </w:pPr>
            <w:r>
              <w:rPr>
                <w:b w:val="0"/>
                <w:sz w:val="10"/>
                <w:szCs w:val="10"/>
              </w:rPr>
              <w:t xml:space="preserve">Individuals become ill / seriously ill or die from Covid-19 virus. </w:t>
            </w:r>
            <w:r>
              <w:rPr>
                <w:b w:val="0"/>
                <w:sz w:val="10"/>
                <w:szCs w:val="10"/>
              </w:rPr>
              <w:br/>
            </w:r>
            <w:r>
              <w:rPr>
                <w:b w:val="0"/>
                <w:sz w:val="10"/>
                <w:szCs w:val="10"/>
              </w:rPr>
              <w:br/>
              <w:t>Families of individuals who have contracted Covid-19 are required to self-isolate as per UK Government Advice / Guidance</w:t>
            </w:r>
            <w:r>
              <w:rPr>
                <w:b w:val="0"/>
                <w:sz w:val="10"/>
                <w:szCs w:val="10"/>
              </w:rPr>
              <w:br/>
            </w:r>
            <w:r>
              <w:rPr>
                <w:b w:val="0"/>
                <w:sz w:val="10"/>
                <w:szCs w:val="10"/>
              </w:rPr>
              <w:br/>
              <w:t>Mental health / personal well-being issues caused by self-isolation</w:t>
            </w:r>
            <w:r>
              <w:rPr>
                <w:b w:val="0"/>
                <w:sz w:val="10"/>
                <w:szCs w:val="10"/>
              </w:rPr>
              <w:br/>
            </w:r>
            <w:r>
              <w:rPr>
                <w:b w:val="0"/>
                <w:sz w:val="10"/>
                <w:szCs w:val="10"/>
              </w:rPr>
              <w:br/>
            </w:r>
          </w:p>
        </w:tc>
        <w:tc>
          <w:tcPr>
            <w:tcW w:w="838" w:type="dxa"/>
            <w:shd w:val="clear" w:color="auto" w:fill="auto"/>
            <w:vAlign w:val="center"/>
          </w:tcPr>
          <w:p w14:paraId="1088188D" w14:textId="77777777" w:rsidR="00A76D46" w:rsidRDefault="00A76D46" w:rsidP="005F3FEF">
            <w:pPr>
              <w:pStyle w:val="Heading3"/>
              <w:ind w:left="0"/>
              <w:jc w:val="center"/>
              <w:rPr>
                <w:b w:val="0"/>
                <w:sz w:val="10"/>
                <w:szCs w:val="10"/>
              </w:rPr>
            </w:pPr>
          </w:p>
          <w:p w14:paraId="50229BC2" w14:textId="77777777" w:rsidR="00A76D46" w:rsidRDefault="00A76D46" w:rsidP="005F3FEF"/>
          <w:p w14:paraId="5ABE46B4" w14:textId="647C142E" w:rsidR="00A76D46" w:rsidRDefault="00A76D46" w:rsidP="005F3FEF">
            <w:r>
              <w:rPr>
                <w:b/>
                <w:sz w:val="10"/>
                <w:szCs w:val="10"/>
              </w:rPr>
              <w:br/>
            </w:r>
            <w:r>
              <w:rPr>
                <w:b/>
                <w:sz w:val="10"/>
                <w:szCs w:val="10"/>
              </w:rPr>
              <w:br/>
              <w:t xml:space="preserve">       </w:t>
            </w:r>
            <w:r w:rsidR="00F17597">
              <w:rPr>
                <w:b/>
                <w:sz w:val="10"/>
                <w:szCs w:val="10"/>
              </w:rPr>
              <w:t xml:space="preserve">   </w:t>
            </w:r>
            <w:r w:rsidR="00801FB1">
              <w:rPr>
                <w:b/>
                <w:sz w:val="10"/>
                <w:szCs w:val="10"/>
              </w:rPr>
              <w:t>2</w:t>
            </w:r>
          </w:p>
          <w:p w14:paraId="50AB5070" w14:textId="77777777" w:rsidR="00A76D46" w:rsidRPr="00C43BC9" w:rsidRDefault="00A76D46" w:rsidP="005F3FEF"/>
        </w:tc>
        <w:tc>
          <w:tcPr>
            <w:tcW w:w="777" w:type="dxa"/>
            <w:vMerge w:val="restart"/>
            <w:shd w:val="clear" w:color="auto" w:fill="FFC000" w:themeFill="accent4"/>
            <w:vAlign w:val="center"/>
          </w:tcPr>
          <w:p w14:paraId="5739CBDA" w14:textId="7BA76119" w:rsidR="00A76D46" w:rsidRPr="008A3763" w:rsidRDefault="00F17597" w:rsidP="005F3FEF">
            <w:pPr>
              <w:pStyle w:val="Heading3"/>
              <w:ind w:left="0"/>
              <w:jc w:val="center"/>
              <w:rPr>
                <w:b w:val="0"/>
                <w:sz w:val="10"/>
                <w:szCs w:val="10"/>
              </w:rPr>
            </w:pPr>
            <w:r>
              <w:rPr>
                <w:b w:val="0"/>
                <w:sz w:val="10"/>
                <w:szCs w:val="10"/>
              </w:rPr>
              <w:t>12</w:t>
            </w:r>
          </w:p>
        </w:tc>
        <w:tc>
          <w:tcPr>
            <w:tcW w:w="1467" w:type="dxa"/>
            <w:vMerge w:val="restart"/>
            <w:shd w:val="clear" w:color="auto" w:fill="auto"/>
          </w:tcPr>
          <w:p w14:paraId="5F4E4B00" w14:textId="77777777" w:rsidR="00A76D46" w:rsidRDefault="00A76D46" w:rsidP="005F3FEF">
            <w:pPr>
              <w:pStyle w:val="Heading3"/>
              <w:ind w:left="0"/>
              <w:rPr>
                <w:b w:val="0"/>
                <w:sz w:val="10"/>
                <w:szCs w:val="10"/>
              </w:rPr>
            </w:pPr>
          </w:p>
          <w:p w14:paraId="7F879632" w14:textId="77777777" w:rsidR="00F17597" w:rsidRDefault="00F17597" w:rsidP="00F17597">
            <w:pPr>
              <w:pStyle w:val="Heading3"/>
              <w:ind w:left="0"/>
              <w:rPr>
                <w:b w:val="0"/>
                <w:sz w:val="10"/>
                <w:szCs w:val="10"/>
              </w:rPr>
            </w:pPr>
            <w:r>
              <w:rPr>
                <w:b w:val="0"/>
                <w:sz w:val="10"/>
                <w:szCs w:val="10"/>
              </w:rPr>
              <w:t>ACU Ltd (governing body) follow UK Government advice / guidance and issue a permit accordingly</w:t>
            </w:r>
          </w:p>
          <w:p w14:paraId="09FFBAA3" w14:textId="792FCA0A" w:rsidR="00A76D46" w:rsidRDefault="00A76D46" w:rsidP="005F3FEF">
            <w:pPr>
              <w:pStyle w:val="Heading3"/>
              <w:ind w:left="0"/>
              <w:rPr>
                <w:b w:val="0"/>
                <w:sz w:val="10"/>
                <w:szCs w:val="10"/>
              </w:rPr>
            </w:pPr>
            <w:r>
              <w:rPr>
                <w:b w:val="0"/>
                <w:sz w:val="10"/>
                <w:szCs w:val="10"/>
              </w:rPr>
              <w:br/>
              <w:t>Social distancing measures apply as per government advice / guidelines</w:t>
            </w:r>
            <w:r>
              <w:rPr>
                <w:b w:val="0"/>
                <w:sz w:val="10"/>
                <w:szCs w:val="10"/>
              </w:rPr>
              <w:br/>
            </w:r>
            <w:r>
              <w:rPr>
                <w:b w:val="0"/>
                <w:sz w:val="10"/>
                <w:szCs w:val="10"/>
              </w:rPr>
              <w:br/>
              <w:t>Hand Sanitizers made available</w:t>
            </w:r>
            <w:r>
              <w:rPr>
                <w:b w:val="0"/>
                <w:sz w:val="10"/>
                <w:szCs w:val="10"/>
              </w:rPr>
              <w:br/>
            </w:r>
            <w:r>
              <w:rPr>
                <w:b w:val="0"/>
                <w:sz w:val="10"/>
                <w:szCs w:val="10"/>
              </w:rPr>
              <w:br/>
              <w:t xml:space="preserve">Trained and competent Clerk of the Course and Race Control staff </w:t>
            </w:r>
            <w:r>
              <w:rPr>
                <w:b w:val="0"/>
                <w:sz w:val="10"/>
                <w:szCs w:val="10"/>
              </w:rPr>
              <w:br/>
            </w:r>
            <w:r>
              <w:rPr>
                <w:b w:val="0"/>
                <w:sz w:val="10"/>
                <w:szCs w:val="10"/>
              </w:rPr>
              <w:br/>
              <w:t>Trained and competent Marshals (with PPE)</w:t>
            </w:r>
            <w:r>
              <w:rPr>
                <w:b w:val="0"/>
                <w:sz w:val="10"/>
                <w:szCs w:val="10"/>
              </w:rPr>
              <w:br/>
            </w:r>
            <w:r>
              <w:rPr>
                <w:b w:val="0"/>
                <w:sz w:val="10"/>
                <w:szCs w:val="10"/>
              </w:rPr>
              <w:br/>
              <w:t>ACU Licenced competitors</w:t>
            </w:r>
            <w:r>
              <w:rPr>
                <w:b w:val="0"/>
                <w:sz w:val="10"/>
                <w:szCs w:val="10"/>
              </w:rPr>
              <w:br/>
            </w:r>
            <w:r>
              <w:rPr>
                <w:b w:val="0"/>
                <w:sz w:val="10"/>
                <w:szCs w:val="10"/>
              </w:rPr>
              <w:br/>
              <w:t>Effective Radio Communication system around the Circuit</w:t>
            </w:r>
            <w:r>
              <w:rPr>
                <w:b w:val="0"/>
                <w:sz w:val="10"/>
                <w:szCs w:val="10"/>
              </w:rPr>
              <w:br/>
            </w:r>
            <w:r>
              <w:rPr>
                <w:b w:val="0"/>
                <w:sz w:val="10"/>
                <w:szCs w:val="10"/>
              </w:rPr>
              <w:br/>
              <w:t>Line of Sight Marshal points</w:t>
            </w:r>
          </w:p>
          <w:p w14:paraId="32A7B670" w14:textId="77777777" w:rsidR="00A76D46" w:rsidRDefault="00A76D46" w:rsidP="005F3FEF">
            <w:pPr>
              <w:pStyle w:val="Heading3"/>
              <w:ind w:left="0"/>
              <w:rPr>
                <w:b w:val="0"/>
                <w:sz w:val="10"/>
                <w:szCs w:val="10"/>
              </w:rPr>
            </w:pPr>
          </w:p>
          <w:p w14:paraId="3B3C3561" w14:textId="2C89AFE5" w:rsidR="00A76D46" w:rsidRPr="00AD1321" w:rsidRDefault="00A76D46" w:rsidP="00A76D46">
            <w:pPr>
              <w:pStyle w:val="Heading3"/>
              <w:ind w:left="0"/>
            </w:pPr>
            <w:r>
              <w:rPr>
                <w:b w:val="0"/>
                <w:sz w:val="10"/>
                <w:szCs w:val="10"/>
              </w:rPr>
              <w:t xml:space="preserve">Competent Recovery staff with PPE </w:t>
            </w:r>
            <w:r>
              <w:rPr>
                <w:b w:val="0"/>
                <w:sz w:val="10"/>
                <w:szCs w:val="10"/>
              </w:rPr>
              <w:br/>
            </w:r>
            <w:r>
              <w:rPr>
                <w:b w:val="0"/>
                <w:sz w:val="10"/>
                <w:szCs w:val="10"/>
              </w:rPr>
              <w:br/>
              <w:t>Supplementary Regulations</w:t>
            </w:r>
          </w:p>
        </w:tc>
        <w:tc>
          <w:tcPr>
            <w:tcW w:w="1470" w:type="dxa"/>
            <w:vMerge w:val="restart"/>
            <w:shd w:val="clear" w:color="auto" w:fill="auto"/>
          </w:tcPr>
          <w:p w14:paraId="31246F8E" w14:textId="2AADED2E" w:rsidR="00951936" w:rsidRDefault="00A76D46" w:rsidP="005F3FEF">
            <w:pPr>
              <w:rPr>
                <w:rFonts w:ascii="Arial" w:eastAsia="Times New Roman" w:hAnsi="Arial" w:cs="Arial"/>
                <w:bCs/>
                <w:sz w:val="10"/>
                <w:szCs w:val="10"/>
              </w:rPr>
            </w:pPr>
            <w:r>
              <w:rPr>
                <w:b/>
                <w:sz w:val="10"/>
                <w:szCs w:val="10"/>
              </w:rPr>
              <w:br/>
            </w:r>
            <w:r w:rsidR="00951936">
              <w:rPr>
                <w:rFonts w:ascii="Arial" w:eastAsia="Times New Roman" w:hAnsi="Arial" w:cs="Arial"/>
                <w:bCs/>
                <w:sz w:val="10"/>
                <w:szCs w:val="10"/>
              </w:rPr>
              <w:t>NHS vaccine programme</w:t>
            </w:r>
          </w:p>
          <w:p w14:paraId="0FD8AB33" w14:textId="4B1CF65F" w:rsidR="00A76D46" w:rsidRDefault="00A76D46" w:rsidP="005F3FEF">
            <w:pPr>
              <w:rPr>
                <w:rFonts w:ascii="Arial" w:eastAsia="Times New Roman" w:hAnsi="Arial" w:cs="Arial"/>
                <w:bCs/>
                <w:sz w:val="10"/>
                <w:szCs w:val="10"/>
              </w:rPr>
            </w:pPr>
            <w:r>
              <w:rPr>
                <w:rFonts w:ascii="Arial" w:eastAsia="Times New Roman" w:hAnsi="Arial" w:cs="Arial"/>
                <w:bCs/>
                <w:sz w:val="10"/>
                <w:szCs w:val="10"/>
              </w:rPr>
              <w:t xml:space="preserve">Marshals / Officials (with appropriate PPE) </w:t>
            </w:r>
          </w:p>
          <w:p w14:paraId="062C78A8" w14:textId="053047D1" w:rsidR="00A76D46" w:rsidRDefault="00A76D46" w:rsidP="005F3FEF">
            <w:pPr>
              <w:pStyle w:val="Heading3"/>
              <w:ind w:left="0"/>
              <w:rPr>
                <w:b w:val="0"/>
                <w:sz w:val="10"/>
                <w:szCs w:val="10"/>
              </w:rPr>
            </w:pPr>
            <w:r>
              <w:rPr>
                <w:b w:val="0"/>
                <w:sz w:val="10"/>
                <w:szCs w:val="10"/>
              </w:rPr>
              <w:t xml:space="preserve">Full Circuit red flag procedure </w:t>
            </w:r>
            <w:r>
              <w:rPr>
                <w:b w:val="0"/>
                <w:sz w:val="10"/>
                <w:szCs w:val="10"/>
              </w:rPr>
              <w:br/>
            </w:r>
            <w:r>
              <w:rPr>
                <w:b w:val="0"/>
                <w:sz w:val="10"/>
                <w:szCs w:val="10"/>
              </w:rPr>
              <w:br/>
              <w:t xml:space="preserve">Race programme adjusted accordingly to allow for delays. </w:t>
            </w:r>
            <w:r>
              <w:rPr>
                <w:b w:val="0"/>
                <w:sz w:val="10"/>
                <w:szCs w:val="10"/>
              </w:rPr>
              <w:br/>
            </w:r>
            <w:r>
              <w:rPr>
                <w:b w:val="0"/>
                <w:sz w:val="10"/>
                <w:szCs w:val="10"/>
              </w:rPr>
              <w:br/>
              <w:t xml:space="preserve">Marshal points equipped with </w:t>
            </w:r>
            <w:r w:rsidR="00ED529F">
              <w:rPr>
                <w:b w:val="0"/>
                <w:sz w:val="10"/>
                <w:szCs w:val="10"/>
              </w:rPr>
              <w:t xml:space="preserve">appropriate equipment to deal with spillages </w:t>
            </w:r>
            <w:r>
              <w:rPr>
                <w:b w:val="0"/>
                <w:sz w:val="10"/>
                <w:szCs w:val="10"/>
              </w:rPr>
              <w:t xml:space="preserve"> </w:t>
            </w:r>
          </w:p>
          <w:p w14:paraId="731D7030" w14:textId="77777777" w:rsidR="00A76D46" w:rsidRPr="005901F8" w:rsidRDefault="00A76D46" w:rsidP="005F3FEF"/>
          <w:p w14:paraId="4B65D341" w14:textId="77777777" w:rsidR="00A76D46" w:rsidRDefault="00A76D46" w:rsidP="005F3FEF">
            <w:pPr>
              <w:rPr>
                <w:rFonts w:ascii="Arial" w:eastAsia="Times New Roman" w:hAnsi="Arial" w:cs="Arial"/>
                <w:bCs/>
                <w:sz w:val="10"/>
                <w:szCs w:val="10"/>
              </w:rPr>
            </w:pPr>
          </w:p>
          <w:p w14:paraId="1C663B28" w14:textId="77777777" w:rsidR="00A76D46" w:rsidRPr="008A3763" w:rsidRDefault="00A76D46" w:rsidP="005F3FEF">
            <w:pPr>
              <w:rPr>
                <w:b/>
                <w:sz w:val="10"/>
                <w:szCs w:val="10"/>
              </w:rPr>
            </w:pPr>
          </w:p>
        </w:tc>
        <w:tc>
          <w:tcPr>
            <w:tcW w:w="844" w:type="dxa"/>
            <w:shd w:val="clear" w:color="auto" w:fill="auto"/>
            <w:vAlign w:val="center"/>
          </w:tcPr>
          <w:p w14:paraId="18F83F81" w14:textId="77777777" w:rsidR="00A76D46" w:rsidRDefault="00A76D46" w:rsidP="005F3FEF">
            <w:pPr>
              <w:pStyle w:val="Heading3"/>
              <w:ind w:left="0"/>
              <w:jc w:val="center"/>
              <w:rPr>
                <w:b w:val="0"/>
                <w:sz w:val="10"/>
                <w:szCs w:val="10"/>
              </w:rPr>
            </w:pPr>
          </w:p>
          <w:p w14:paraId="33257683" w14:textId="4DA016A6" w:rsidR="00A76D46" w:rsidRPr="00764AE7" w:rsidRDefault="00A76D46" w:rsidP="00F17597">
            <w:r>
              <w:rPr>
                <w:sz w:val="12"/>
                <w:szCs w:val="12"/>
              </w:rPr>
              <w:t xml:space="preserve">         </w:t>
            </w:r>
            <w:r w:rsidR="00801FB1">
              <w:rPr>
                <w:sz w:val="12"/>
                <w:szCs w:val="12"/>
              </w:rPr>
              <w:t>2</w:t>
            </w:r>
          </w:p>
        </w:tc>
        <w:tc>
          <w:tcPr>
            <w:tcW w:w="712" w:type="dxa"/>
            <w:vMerge w:val="restart"/>
            <w:shd w:val="clear" w:color="auto" w:fill="A8D08D" w:themeFill="accent6" w:themeFillTint="99"/>
            <w:vAlign w:val="center"/>
          </w:tcPr>
          <w:p w14:paraId="3F405AC7" w14:textId="5146BE12" w:rsidR="00A76D46" w:rsidRPr="008A3763" w:rsidRDefault="00ED529F" w:rsidP="005F3FEF">
            <w:pPr>
              <w:pStyle w:val="Heading3"/>
              <w:ind w:left="0"/>
              <w:jc w:val="center"/>
              <w:rPr>
                <w:b w:val="0"/>
                <w:sz w:val="10"/>
                <w:szCs w:val="10"/>
              </w:rPr>
            </w:pPr>
            <w:r>
              <w:rPr>
                <w:b w:val="0"/>
                <w:sz w:val="10"/>
                <w:szCs w:val="10"/>
              </w:rPr>
              <w:t>4</w:t>
            </w:r>
          </w:p>
        </w:tc>
        <w:tc>
          <w:tcPr>
            <w:tcW w:w="956" w:type="dxa"/>
            <w:vMerge w:val="restart"/>
            <w:shd w:val="clear" w:color="auto" w:fill="auto"/>
            <w:vAlign w:val="center"/>
          </w:tcPr>
          <w:p w14:paraId="22E7604F" w14:textId="77777777" w:rsidR="00A76D46" w:rsidRPr="008A3763" w:rsidRDefault="00A76D46" w:rsidP="005F3FEF">
            <w:pPr>
              <w:pStyle w:val="Heading3"/>
              <w:ind w:left="0"/>
              <w:jc w:val="center"/>
              <w:rPr>
                <w:b w:val="0"/>
                <w:sz w:val="10"/>
                <w:szCs w:val="10"/>
              </w:rPr>
            </w:pPr>
            <w:r>
              <w:rPr>
                <w:b w:val="0"/>
                <w:sz w:val="10"/>
                <w:szCs w:val="10"/>
              </w:rPr>
              <w:t>Yes</w:t>
            </w:r>
          </w:p>
        </w:tc>
        <w:tc>
          <w:tcPr>
            <w:tcW w:w="1791" w:type="dxa"/>
            <w:vMerge w:val="restart"/>
            <w:shd w:val="clear" w:color="auto" w:fill="auto"/>
            <w:vAlign w:val="center"/>
          </w:tcPr>
          <w:p w14:paraId="21666C46" w14:textId="77777777" w:rsidR="00A76D46" w:rsidRPr="008A3763" w:rsidRDefault="00A76D46" w:rsidP="005F3FEF">
            <w:pPr>
              <w:pStyle w:val="Heading3"/>
              <w:ind w:left="0"/>
              <w:rPr>
                <w:b w:val="0"/>
                <w:sz w:val="10"/>
                <w:szCs w:val="10"/>
              </w:rPr>
            </w:pPr>
            <w:r>
              <w:rPr>
                <w:b w:val="0"/>
                <w:sz w:val="10"/>
                <w:szCs w:val="10"/>
              </w:rPr>
              <w:t>ACU Ltd continue to monitor and follow UK Government Advice / guidance</w:t>
            </w:r>
          </w:p>
        </w:tc>
        <w:tc>
          <w:tcPr>
            <w:tcW w:w="992" w:type="dxa"/>
            <w:shd w:val="clear" w:color="auto" w:fill="auto"/>
            <w:vAlign w:val="center"/>
          </w:tcPr>
          <w:p w14:paraId="71548E65" w14:textId="77777777" w:rsidR="00A76D46" w:rsidRDefault="00A76D46" w:rsidP="005F3FEF">
            <w:pPr>
              <w:pStyle w:val="Heading3"/>
              <w:ind w:left="0"/>
              <w:jc w:val="center"/>
              <w:rPr>
                <w:b w:val="0"/>
                <w:sz w:val="10"/>
                <w:szCs w:val="10"/>
              </w:rPr>
            </w:pPr>
            <w:r>
              <w:rPr>
                <w:b w:val="0"/>
                <w:sz w:val="10"/>
                <w:szCs w:val="10"/>
              </w:rPr>
              <w:t>Ongoing</w:t>
            </w:r>
          </w:p>
        </w:tc>
      </w:tr>
      <w:tr w:rsidR="00A76D46" w:rsidRPr="00142197" w14:paraId="7E9583C9" w14:textId="77777777" w:rsidTr="00ED529F">
        <w:trPr>
          <w:trHeight w:val="1183"/>
        </w:trPr>
        <w:tc>
          <w:tcPr>
            <w:tcW w:w="378" w:type="dxa"/>
            <w:vMerge/>
            <w:tcBorders>
              <w:bottom w:val="single" w:sz="4" w:space="0" w:color="auto"/>
            </w:tcBorders>
            <w:shd w:val="clear" w:color="auto" w:fill="auto"/>
            <w:vAlign w:val="center"/>
          </w:tcPr>
          <w:p w14:paraId="7B903C3A" w14:textId="77777777" w:rsidR="00A76D46" w:rsidRDefault="00A76D46" w:rsidP="005F3FEF">
            <w:pPr>
              <w:pStyle w:val="Heading3"/>
              <w:ind w:left="0"/>
              <w:rPr>
                <w:b w:val="0"/>
                <w:sz w:val="10"/>
                <w:szCs w:val="10"/>
              </w:rPr>
            </w:pPr>
          </w:p>
        </w:tc>
        <w:tc>
          <w:tcPr>
            <w:tcW w:w="1288" w:type="dxa"/>
            <w:vMerge/>
            <w:tcBorders>
              <w:bottom w:val="single" w:sz="4" w:space="0" w:color="auto"/>
            </w:tcBorders>
            <w:shd w:val="clear" w:color="auto" w:fill="auto"/>
            <w:vAlign w:val="center"/>
          </w:tcPr>
          <w:p w14:paraId="676386A3" w14:textId="77777777" w:rsidR="00A76D46" w:rsidRDefault="00A76D46" w:rsidP="005F3FEF">
            <w:pPr>
              <w:pStyle w:val="Heading3"/>
              <w:ind w:left="0"/>
              <w:rPr>
                <w:b w:val="0"/>
                <w:sz w:val="10"/>
                <w:szCs w:val="10"/>
              </w:rPr>
            </w:pPr>
          </w:p>
        </w:tc>
        <w:tc>
          <w:tcPr>
            <w:tcW w:w="1288" w:type="dxa"/>
            <w:vMerge/>
            <w:tcBorders>
              <w:bottom w:val="single" w:sz="4" w:space="0" w:color="auto"/>
            </w:tcBorders>
            <w:shd w:val="clear" w:color="auto" w:fill="auto"/>
            <w:vAlign w:val="center"/>
          </w:tcPr>
          <w:p w14:paraId="703107EF" w14:textId="77777777" w:rsidR="00A76D46" w:rsidRDefault="00A76D46" w:rsidP="005F3FEF">
            <w:pPr>
              <w:pStyle w:val="Heading3"/>
              <w:ind w:left="0"/>
              <w:rPr>
                <w:b w:val="0"/>
                <w:sz w:val="10"/>
                <w:szCs w:val="10"/>
              </w:rPr>
            </w:pPr>
          </w:p>
        </w:tc>
        <w:tc>
          <w:tcPr>
            <w:tcW w:w="1288" w:type="dxa"/>
            <w:vMerge/>
            <w:tcBorders>
              <w:bottom w:val="single" w:sz="4" w:space="0" w:color="auto"/>
            </w:tcBorders>
            <w:shd w:val="clear" w:color="auto" w:fill="auto"/>
            <w:vAlign w:val="center"/>
          </w:tcPr>
          <w:p w14:paraId="240A4B2B" w14:textId="77777777" w:rsidR="00A76D46" w:rsidRDefault="00A76D46" w:rsidP="005F3FEF">
            <w:pPr>
              <w:pStyle w:val="Heading3"/>
              <w:ind w:left="0"/>
              <w:rPr>
                <w:b w:val="0"/>
                <w:sz w:val="10"/>
                <w:szCs w:val="10"/>
              </w:rPr>
            </w:pPr>
          </w:p>
        </w:tc>
        <w:tc>
          <w:tcPr>
            <w:tcW w:w="1292" w:type="dxa"/>
            <w:vMerge/>
            <w:tcBorders>
              <w:bottom w:val="single" w:sz="4" w:space="0" w:color="auto"/>
            </w:tcBorders>
            <w:shd w:val="clear" w:color="auto" w:fill="auto"/>
            <w:vAlign w:val="center"/>
          </w:tcPr>
          <w:p w14:paraId="39F28777" w14:textId="77777777" w:rsidR="00A76D46" w:rsidRDefault="00A76D46" w:rsidP="005F3FEF">
            <w:pPr>
              <w:pStyle w:val="Heading3"/>
              <w:ind w:left="0"/>
              <w:rPr>
                <w:b w:val="0"/>
                <w:sz w:val="10"/>
                <w:szCs w:val="10"/>
              </w:rPr>
            </w:pPr>
          </w:p>
        </w:tc>
        <w:tc>
          <w:tcPr>
            <w:tcW w:w="838" w:type="dxa"/>
            <w:tcBorders>
              <w:bottom w:val="single" w:sz="4" w:space="0" w:color="auto"/>
            </w:tcBorders>
            <w:shd w:val="clear" w:color="auto" w:fill="auto"/>
            <w:vAlign w:val="center"/>
          </w:tcPr>
          <w:p w14:paraId="2843A7B7" w14:textId="5CE0F197" w:rsidR="00A76D46" w:rsidRPr="008A3763" w:rsidRDefault="00F17597" w:rsidP="005F3FEF">
            <w:pPr>
              <w:pStyle w:val="Heading3"/>
              <w:ind w:left="0"/>
              <w:jc w:val="center"/>
              <w:rPr>
                <w:b w:val="0"/>
                <w:sz w:val="10"/>
                <w:szCs w:val="10"/>
              </w:rPr>
            </w:pPr>
            <w:r>
              <w:rPr>
                <w:b w:val="0"/>
                <w:sz w:val="10"/>
                <w:szCs w:val="10"/>
              </w:rPr>
              <w:t>4</w:t>
            </w:r>
          </w:p>
        </w:tc>
        <w:tc>
          <w:tcPr>
            <w:tcW w:w="777" w:type="dxa"/>
            <w:vMerge/>
            <w:tcBorders>
              <w:bottom w:val="single" w:sz="4" w:space="0" w:color="auto"/>
            </w:tcBorders>
            <w:shd w:val="clear" w:color="auto" w:fill="FFC000" w:themeFill="accent4"/>
            <w:vAlign w:val="center"/>
          </w:tcPr>
          <w:p w14:paraId="4685D5E5" w14:textId="77777777" w:rsidR="00A76D46" w:rsidRPr="008A3763" w:rsidRDefault="00A76D46" w:rsidP="005F3FEF">
            <w:pPr>
              <w:pStyle w:val="Heading3"/>
              <w:ind w:left="0"/>
              <w:jc w:val="center"/>
              <w:rPr>
                <w:b w:val="0"/>
                <w:sz w:val="10"/>
                <w:szCs w:val="10"/>
              </w:rPr>
            </w:pPr>
          </w:p>
        </w:tc>
        <w:tc>
          <w:tcPr>
            <w:tcW w:w="1467" w:type="dxa"/>
            <w:vMerge/>
            <w:tcBorders>
              <w:bottom w:val="single" w:sz="4" w:space="0" w:color="auto"/>
            </w:tcBorders>
            <w:shd w:val="clear" w:color="auto" w:fill="auto"/>
            <w:vAlign w:val="center"/>
          </w:tcPr>
          <w:p w14:paraId="176B97CC" w14:textId="77777777" w:rsidR="00A76D46" w:rsidRPr="008A3763" w:rsidRDefault="00A76D46" w:rsidP="005F3FEF">
            <w:pPr>
              <w:pStyle w:val="Heading3"/>
              <w:ind w:left="0"/>
              <w:rPr>
                <w:b w:val="0"/>
                <w:sz w:val="10"/>
                <w:szCs w:val="10"/>
              </w:rPr>
            </w:pPr>
          </w:p>
        </w:tc>
        <w:tc>
          <w:tcPr>
            <w:tcW w:w="1470" w:type="dxa"/>
            <w:vMerge/>
            <w:tcBorders>
              <w:bottom w:val="single" w:sz="4" w:space="0" w:color="auto"/>
            </w:tcBorders>
            <w:shd w:val="clear" w:color="auto" w:fill="auto"/>
            <w:vAlign w:val="center"/>
          </w:tcPr>
          <w:p w14:paraId="15AB2C47" w14:textId="77777777" w:rsidR="00A76D46" w:rsidRPr="008A3763" w:rsidRDefault="00A76D46" w:rsidP="005F3FEF">
            <w:pPr>
              <w:pStyle w:val="Heading3"/>
              <w:ind w:left="0"/>
              <w:rPr>
                <w:b w:val="0"/>
                <w:sz w:val="10"/>
                <w:szCs w:val="10"/>
              </w:rPr>
            </w:pPr>
          </w:p>
        </w:tc>
        <w:tc>
          <w:tcPr>
            <w:tcW w:w="844" w:type="dxa"/>
            <w:tcBorders>
              <w:bottom w:val="single" w:sz="4" w:space="0" w:color="auto"/>
            </w:tcBorders>
            <w:shd w:val="clear" w:color="auto" w:fill="auto"/>
            <w:vAlign w:val="center"/>
          </w:tcPr>
          <w:p w14:paraId="62CE57FD" w14:textId="687BD172" w:rsidR="00A76D46" w:rsidRPr="008A3763" w:rsidRDefault="00801FB1" w:rsidP="005F3FEF">
            <w:pPr>
              <w:pStyle w:val="Heading3"/>
              <w:ind w:left="0"/>
              <w:jc w:val="center"/>
              <w:rPr>
                <w:b w:val="0"/>
                <w:sz w:val="10"/>
                <w:szCs w:val="10"/>
              </w:rPr>
            </w:pPr>
            <w:r>
              <w:rPr>
                <w:b w:val="0"/>
                <w:sz w:val="10"/>
                <w:szCs w:val="10"/>
              </w:rPr>
              <w:t>2</w:t>
            </w:r>
          </w:p>
        </w:tc>
        <w:tc>
          <w:tcPr>
            <w:tcW w:w="712" w:type="dxa"/>
            <w:vMerge/>
            <w:tcBorders>
              <w:bottom w:val="single" w:sz="4" w:space="0" w:color="auto"/>
            </w:tcBorders>
            <w:shd w:val="clear" w:color="auto" w:fill="A8D08D" w:themeFill="accent6" w:themeFillTint="99"/>
            <w:vAlign w:val="center"/>
          </w:tcPr>
          <w:p w14:paraId="21126798" w14:textId="77777777" w:rsidR="00A76D46" w:rsidRPr="008A3763" w:rsidRDefault="00A76D46" w:rsidP="005F3FEF">
            <w:pPr>
              <w:pStyle w:val="Heading3"/>
              <w:ind w:left="0"/>
              <w:jc w:val="center"/>
              <w:rPr>
                <w:b w:val="0"/>
                <w:sz w:val="10"/>
                <w:szCs w:val="10"/>
              </w:rPr>
            </w:pPr>
          </w:p>
        </w:tc>
        <w:tc>
          <w:tcPr>
            <w:tcW w:w="956" w:type="dxa"/>
            <w:vMerge/>
            <w:tcBorders>
              <w:bottom w:val="single" w:sz="4" w:space="0" w:color="auto"/>
            </w:tcBorders>
            <w:shd w:val="clear" w:color="auto" w:fill="auto"/>
            <w:vAlign w:val="center"/>
          </w:tcPr>
          <w:p w14:paraId="5A1CEE29" w14:textId="77777777" w:rsidR="00A76D46" w:rsidRPr="008A3763" w:rsidRDefault="00A76D46" w:rsidP="005F3FEF">
            <w:pPr>
              <w:pStyle w:val="Heading3"/>
              <w:ind w:left="0"/>
              <w:jc w:val="center"/>
              <w:rPr>
                <w:b w:val="0"/>
                <w:sz w:val="10"/>
                <w:szCs w:val="10"/>
              </w:rPr>
            </w:pPr>
          </w:p>
        </w:tc>
        <w:tc>
          <w:tcPr>
            <w:tcW w:w="1791" w:type="dxa"/>
            <w:vMerge/>
            <w:tcBorders>
              <w:bottom w:val="single" w:sz="4" w:space="0" w:color="auto"/>
            </w:tcBorders>
            <w:shd w:val="clear" w:color="auto" w:fill="auto"/>
            <w:vAlign w:val="center"/>
          </w:tcPr>
          <w:p w14:paraId="22E980B9" w14:textId="77777777" w:rsidR="00A76D46" w:rsidRPr="008A3763" w:rsidRDefault="00A76D46" w:rsidP="005F3FEF">
            <w:pPr>
              <w:pStyle w:val="Heading3"/>
              <w:ind w:left="0"/>
              <w:rPr>
                <w:b w:val="0"/>
                <w:sz w:val="10"/>
                <w:szCs w:val="10"/>
              </w:rPr>
            </w:pPr>
          </w:p>
        </w:tc>
        <w:tc>
          <w:tcPr>
            <w:tcW w:w="992" w:type="dxa"/>
            <w:tcBorders>
              <w:bottom w:val="single" w:sz="4" w:space="0" w:color="auto"/>
            </w:tcBorders>
            <w:shd w:val="clear" w:color="auto" w:fill="auto"/>
            <w:vAlign w:val="center"/>
          </w:tcPr>
          <w:p w14:paraId="72FC0D46" w14:textId="77777777" w:rsidR="00A76D46" w:rsidRDefault="00A76D46" w:rsidP="005F3FEF">
            <w:pPr>
              <w:pStyle w:val="Heading3"/>
              <w:ind w:left="0"/>
              <w:jc w:val="center"/>
              <w:rPr>
                <w:b w:val="0"/>
                <w:sz w:val="10"/>
                <w:szCs w:val="10"/>
              </w:rPr>
            </w:pPr>
            <w:r>
              <w:rPr>
                <w:b w:val="0"/>
                <w:sz w:val="10"/>
                <w:szCs w:val="10"/>
              </w:rPr>
              <w:t xml:space="preserve">ACU Ltd / </w:t>
            </w:r>
            <w:r>
              <w:rPr>
                <w:b w:val="0"/>
                <w:sz w:val="10"/>
                <w:szCs w:val="10"/>
              </w:rPr>
              <w:br/>
              <w:t xml:space="preserve">Organising Club </w:t>
            </w:r>
          </w:p>
          <w:p w14:paraId="4A962EFD" w14:textId="77777777" w:rsidR="00A76D46" w:rsidRPr="00764AE7" w:rsidRDefault="00A76D46" w:rsidP="005F3FEF"/>
        </w:tc>
      </w:tr>
    </w:tbl>
    <w:p w14:paraId="48EDBB18" w14:textId="77777777" w:rsidR="00A76D46" w:rsidRDefault="00A76D46" w:rsidP="00A76D46"/>
    <w:p w14:paraId="342FC7FA" w14:textId="7D11656D" w:rsidR="00391B37" w:rsidRDefault="00391B37"/>
    <w:p w14:paraId="1F6D1231" w14:textId="365FA490" w:rsidR="00801FB1" w:rsidRDefault="00801FB1"/>
    <w:p w14:paraId="0E38FC16" w14:textId="77777777" w:rsidR="00801FB1" w:rsidRDefault="00801FB1"/>
    <w:tbl>
      <w:tblPr>
        <w:tblW w:w="1557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
        <w:gridCol w:w="1288"/>
        <w:gridCol w:w="1288"/>
        <w:gridCol w:w="1288"/>
        <w:gridCol w:w="1289"/>
        <w:gridCol w:w="837"/>
        <w:gridCol w:w="777"/>
        <w:gridCol w:w="1705"/>
        <w:gridCol w:w="1469"/>
        <w:gridCol w:w="837"/>
        <w:gridCol w:w="7"/>
        <w:gridCol w:w="710"/>
        <w:gridCol w:w="957"/>
        <w:gridCol w:w="1827"/>
        <w:gridCol w:w="917"/>
      </w:tblGrid>
      <w:tr w:rsidR="00391B37" w:rsidRPr="00DE4E21" w14:paraId="3C5A629E" w14:textId="77777777" w:rsidTr="00801FB1">
        <w:tc>
          <w:tcPr>
            <w:tcW w:w="376" w:type="dxa"/>
            <w:vMerge w:val="restart"/>
            <w:shd w:val="clear" w:color="auto" w:fill="auto"/>
            <w:vAlign w:val="center"/>
          </w:tcPr>
          <w:p w14:paraId="32A88AEC" w14:textId="43EAD59B" w:rsidR="00391B37" w:rsidRPr="00DE4E21" w:rsidRDefault="00A76D46" w:rsidP="005F3FEF">
            <w:pPr>
              <w:pStyle w:val="Heading3"/>
              <w:ind w:left="0"/>
              <w:jc w:val="center"/>
              <w:rPr>
                <w:sz w:val="12"/>
                <w:szCs w:val="16"/>
              </w:rPr>
            </w:pPr>
            <w:r>
              <w:rPr>
                <w:sz w:val="12"/>
                <w:szCs w:val="16"/>
              </w:rPr>
              <w:t>I</w:t>
            </w:r>
            <w:r w:rsidR="00391B37" w:rsidRPr="00DE4E21">
              <w:rPr>
                <w:sz w:val="12"/>
                <w:szCs w:val="16"/>
              </w:rPr>
              <w:t>D No</w:t>
            </w:r>
          </w:p>
        </w:tc>
        <w:tc>
          <w:tcPr>
            <w:tcW w:w="1288" w:type="dxa"/>
            <w:vMerge w:val="restart"/>
            <w:shd w:val="clear" w:color="auto" w:fill="auto"/>
            <w:vAlign w:val="center"/>
          </w:tcPr>
          <w:p w14:paraId="06E6401A" w14:textId="77777777" w:rsidR="00391B37" w:rsidRPr="00DE4E21" w:rsidRDefault="00391B37" w:rsidP="005F3FEF">
            <w:pPr>
              <w:pStyle w:val="Heading3"/>
              <w:ind w:left="0"/>
              <w:jc w:val="center"/>
              <w:rPr>
                <w:sz w:val="12"/>
                <w:szCs w:val="16"/>
              </w:rPr>
            </w:pPr>
            <w:r w:rsidRPr="00DE4E21">
              <w:rPr>
                <w:sz w:val="12"/>
                <w:szCs w:val="16"/>
              </w:rPr>
              <w:t>Hazard</w:t>
            </w:r>
          </w:p>
        </w:tc>
        <w:tc>
          <w:tcPr>
            <w:tcW w:w="1288" w:type="dxa"/>
            <w:vMerge w:val="restart"/>
            <w:shd w:val="clear" w:color="auto" w:fill="auto"/>
            <w:vAlign w:val="center"/>
          </w:tcPr>
          <w:p w14:paraId="4A35DA0B" w14:textId="77777777" w:rsidR="00391B37" w:rsidRPr="00DE4E21" w:rsidRDefault="00391B37" w:rsidP="005F3FEF">
            <w:pPr>
              <w:pStyle w:val="Heading3"/>
              <w:ind w:left="0"/>
              <w:jc w:val="center"/>
              <w:rPr>
                <w:sz w:val="12"/>
                <w:szCs w:val="16"/>
              </w:rPr>
            </w:pPr>
            <w:r w:rsidRPr="00DE4E21">
              <w:rPr>
                <w:sz w:val="12"/>
                <w:szCs w:val="16"/>
              </w:rPr>
              <w:t>Cause/Trigger</w:t>
            </w:r>
          </w:p>
        </w:tc>
        <w:tc>
          <w:tcPr>
            <w:tcW w:w="1288" w:type="dxa"/>
            <w:vMerge w:val="restart"/>
            <w:shd w:val="clear" w:color="auto" w:fill="auto"/>
            <w:vAlign w:val="center"/>
          </w:tcPr>
          <w:p w14:paraId="0EFAC578" w14:textId="77777777" w:rsidR="00391B37" w:rsidRPr="00DE4E21" w:rsidRDefault="00391B37" w:rsidP="005F3FEF">
            <w:pPr>
              <w:pStyle w:val="Heading3"/>
              <w:ind w:left="0"/>
              <w:jc w:val="center"/>
              <w:rPr>
                <w:sz w:val="12"/>
                <w:szCs w:val="16"/>
              </w:rPr>
            </w:pPr>
            <w:r w:rsidRPr="00DE4E21">
              <w:rPr>
                <w:sz w:val="12"/>
                <w:szCs w:val="16"/>
              </w:rPr>
              <w:t>Escalation Factor</w:t>
            </w:r>
          </w:p>
        </w:tc>
        <w:tc>
          <w:tcPr>
            <w:tcW w:w="1289" w:type="dxa"/>
            <w:vMerge w:val="restart"/>
            <w:shd w:val="clear" w:color="auto" w:fill="auto"/>
            <w:vAlign w:val="center"/>
          </w:tcPr>
          <w:p w14:paraId="45764E88" w14:textId="77777777" w:rsidR="00391B37" w:rsidRDefault="00391B37" w:rsidP="005F3FEF">
            <w:pPr>
              <w:pStyle w:val="Heading3"/>
              <w:ind w:left="0"/>
              <w:jc w:val="center"/>
              <w:rPr>
                <w:sz w:val="12"/>
                <w:szCs w:val="16"/>
              </w:rPr>
            </w:pPr>
            <w:r w:rsidRPr="00DE4E21">
              <w:rPr>
                <w:sz w:val="12"/>
                <w:szCs w:val="16"/>
              </w:rPr>
              <w:t>Possible Outcome/</w:t>
            </w:r>
          </w:p>
          <w:p w14:paraId="66AF8B40" w14:textId="77777777" w:rsidR="00391B37" w:rsidRPr="00DE4E21" w:rsidRDefault="00391B37" w:rsidP="005F3FEF">
            <w:pPr>
              <w:pStyle w:val="Heading3"/>
              <w:ind w:left="0"/>
              <w:jc w:val="center"/>
              <w:rPr>
                <w:sz w:val="12"/>
                <w:szCs w:val="16"/>
              </w:rPr>
            </w:pPr>
            <w:r w:rsidRPr="00DE4E21">
              <w:rPr>
                <w:sz w:val="12"/>
                <w:szCs w:val="16"/>
              </w:rPr>
              <w:t>Consequence</w:t>
            </w:r>
          </w:p>
        </w:tc>
        <w:tc>
          <w:tcPr>
            <w:tcW w:w="837" w:type="dxa"/>
            <w:shd w:val="clear" w:color="auto" w:fill="auto"/>
            <w:vAlign w:val="center"/>
          </w:tcPr>
          <w:p w14:paraId="777DF9E7" w14:textId="77777777" w:rsidR="00391B37" w:rsidRPr="00DE4E21" w:rsidRDefault="00391B37" w:rsidP="005F3FEF">
            <w:pPr>
              <w:pStyle w:val="Heading3"/>
              <w:ind w:left="0"/>
              <w:jc w:val="center"/>
              <w:rPr>
                <w:sz w:val="12"/>
                <w:szCs w:val="16"/>
              </w:rPr>
            </w:pPr>
            <w:r w:rsidRPr="00DE4E21">
              <w:rPr>
                <w:sz w:val="12"/>
                <w:szCs w:val="16"/>
              </w:rPr>
              <w:t>Initial Probability</w:t>
            </w:r>
          </w:p>
        </w:tc>
        <w:tc>
          <w:tcPr>
            <w:tcW w:w="777" w:type="dxa"/>
            <w:vMerge w:val="restart"/>
            <w:shd w:val="clear" w:color="auto" w:fill="auto"/>
            <w:vAlign w:val="center"/>
          </w:tcPr>
          <w:p w14:paraId="36E90316" w14:textId="77777777" w:rsidR="00391B37" w:rsidRPr="00DE4E21" w:rsidRDefault="00391B37" w:rsidP="005F3FEF">
            <w:pPr>
              <w:pStyle w:val="Heading3"/>
              <w:ind w:left="0"/>
              <w:jc w:val="center"/>
              <w:rPr>
                <w:sz w:val="12"/>
                <w:szCs w:val="16"/>
              </w:rPr>
            </w:pPr>
            <w:r w:rsidRPr="00DE4E21">
              <w:rPr>
                <w:sz w:val="12"/>
                <w:szCs w:val="16"/>
              </w:rPr>
              <w:t>Initial Assessed Level of Risk</w:t>
            </w:r>
          </w:p>
        </w:tc>
        <w:tc>
          <w:tcPr>
            <w:tcW w:w="1705" w:type="dxa"/>
            <w:vMerge w:val="restart"/>
            <w:shd w:val="clear" w:color="auto" w:fill="auto"/>
            <w:vAlign w:val="center"/>
          </w:tcPr>
          <w:p w14:paraId="242839B0" w14:textId="77777777" w:rsidR="00391B37" w:rsidRPr="00DE4E21" w:rsidRDefault="00391B37" w:rsidP="005F3FEF">
            <w:pPr>
              <w:pStyle w:val="Heading3"/>
              <w:ind w:left="0"/>
              <w:jc w:val="center"/>
              <w:rPr>
                <w:sz w:val="12"/>
                <w:szCs w:val="12"/>
              </w:rPr>
            </w:pPr>
            <w:r w:rsidRPr="00DE4E21">
              <w:rPr>
                <w:sz w:val="12"/>
                <w:szCs w:val="12"/>
              </w:rPr>
              <w:t>Preventative Controls</w:t>
            </w:r>
          </w:p>
          <w:p w14:paraId="3639CE7C" w14:textId="77777777" w:rsidR="00391B37" w:rsidRPr="00DE4E21" w:rsidRDefault="00391B37" w:rsidP="005F3FEF">
            <w:pPr>
              <w:rPr>
                <w:rFonts w:ascii="Arial" w:hAnsi="Arial" w:cs="Arial"/>
                <w:sz w:val="12"/>
                <w:szCs w:val="12"/>
              </w:rPr>
            </w:pPr>
          </w:p>
          <w:p w14:paraId="62B331B4" w14:textId="77777777" w:rsidR="00391B37" w:rsidRPr="00DE4E21" w:rsidRDefault="00391B37" w:rsidP="005F3FEF">
            <w:pPr>
              <w:pStyle w:val="Heading3"/>
              <w:ind w:left="0"/>
              <w:jc w:val="center"/>
              <w:rPr>
                <w:sz w:val="12"/>
                <w:szCs w:val="16"/>
              </w:rPr>
            </w:pPr>
            <w:r w:rsidRPr="00DE4E21">
              <w:rPr>
                <w:sz w:val="12"/>
                <w:szCs w:val="12"/>
              </w:rPr>
              <w:t>Mitigating actions to prevent likelihood</w:t>
            </w:r>
          </w:p>
        </w:tc>
        <w:tc>
          <w:tcPr>
            <w:tcW w:w="1469" w:type="dxa"/>
            <w:vMerge w:val="restart"/>
            <w:shd w:val="clear" w:color="auto" w:fill="auto"/>
            <w:vAlign w:val="center"/>
          </w:tcPr>
          <w:p w14:paraId="0F86AB3F" w14:textId="77777777" w:rsidR="00391B37" w:rsidRPr="00DE4E21" w:rsidRDefault="00391B37" w:rsidP="005F3FEF">
            <w:pPr>
              <w:jc w:val="center"/>
              <w:rPr>
                <w:rFonts w:ascii="Arial" w:hAnsi="Arial" w:cs="Arial"/>
                <w:b/>
                <w:sz w:val="12"/>
                <w:szCs w:val="12"/>
              </w:rPr>
            </w:pPr>
            <w:r w:rsidRPr="00DE4E21">
              <w:rPr>
                <w:rFonts w:ascii="Arial" w:hAnsi="Arial" w:cs="Arial"/>
                <w:b/>
                <w:sz w:val="12"/>
                <w:szCs w:val="12"/>
              </w:rPr>
              <w:t>Recovery Controls</w:t>
            </w:r>
          </w:p>
          <w:p w14:paraId="3C645618" w14:textId="77777777" w:rsidR="00391B37" w:rsidRPr="00DE4E21" w:rsidRDefault="00391B37" w:rsidP="005F3FEF">
            <w:pPr>
              <w:jc w:val="center"/>
              <w:rPr>
                <w:rFonts w:ascii="Arial" w:hAnsi="Arial" w:cs="Arial"/>
                <w:b/>
                <w:sz w:val="12"/>
                <w:szCs w:val="12"/>
              </w:rPr>
            </w:pPr>
          </w:p>
          <w:p w14:paraId="7047B81F" w14:textId="77777777" w:rsidR="00391B37" w:rsidRPr="00DE4E21" w:rsidRDefault="00391B37" w:rsidP="005F3FEF">
            <w:pPr>
              <w:jc w:val="center"/>
              <w:rPr>
                <w:rFonts w:ascii="Arial" w:hAnsi="Arial" w:cs="Arial"/>
                <w:b/>
              </w:rPr>
            </w:pPr>
            <w:r w:rsidRPr="00DE4E21">
              <w:rPr>
                <w:rFonts w:ascii="Arial" w:hAnsi="Arial" w:cs="Arial"/>
                <w:b/>
                <w:sz w:val="12"/>
                <w:szCs w:val="12"/>
              </w:rPr>
              <w:t xml:space="preserve">Mitigating actions to limit severity </w:t>
            </w:r>
          </w:p>
        </w:tc>
        <w:tc>
          <w:tcPr>
            <w:tcW w:w="837" w:type="dxa"/>
            <w:shd w:val="clear" w:color="auto" w:fill="auto"/>
            <w:vAlign w:val="center"/>
          </w:tcPr>
          <w:p w14:paraId="0A6F8290" w14:textId="77777777" w:rsidR="00391B37" w:rsidRPr="00DE4E21" w:rsidRDefault="00391B37" w:rsidP="005F3FEF">
            <w:pPr>
              <w:pStyle w:val="Heading3"/>
              <w:ind w:left="0"/>
              <w:jc w:val="center"/>
              <w:rPr>
                <w:sz w:val="12"/>
                <w:szCs w:val="16"/>
              </w:rPr>
            </w:pPr>
            <w:r w:rsidRPr="00DE4E21">
              <w:rPr>
                <w:sz w:val="12"/>
                <w:szCs w:val="16"/>
              </w:rPr>
              <w:t>Post Mitigation Probability</w:t>
            </w:r>
          </w:p>
        </w:tc>
        <w:tc>
          <w:tcPr>
            <w:tcW w:w="717" w:type="dxa"/>
            <w:gridSpan w:val="2"/>
            <w:vMerge w:val="restart"/>
            <w:shd w:val="clear" w:color="auto" w:fill="auto"/>
            <w:vAlign w:val="center"/>
          </w:tcPr>
          <w:p w14:paraId="72F0872E" w14:textId="77777777" w:rsidR="00391B37" w:rsidRPr="00DE4E21" w:rsidRDefault="00391B37" w:rsidP="005F3FEF">
            <w:pPr>
              <w:pStyle w:val="Heading3"/>
              <w:ind w:left="0"/>
              <w:jc w:val="center"/>
              <w:rPr>
                <w:sz w:val="12"/>
                <w:szCs w:val="16"/>
              </w:rPr>
            </w:pPr>
            <w:r w:rsidRPr="00DE4E21">
              <w:rPr>
                <w:sz w:val="12"/>
                <w:szCs w:val="16"/>
              </w:rPr>
              <w:t>Residual Level of Risk</w:t>
            </w:r>
          </w:p>
        </w:tc>
        <w:tc>
          <w:tcPr>
            <w:tcW w:w="957" w:type="dxa"/>
            <w:vMerge w:val="restart"/>
            <w:shd w:val="clear" w:color="auto" w:fill="auto"/>
            <w:vAlign w:val="center"/>
          </w:tcPr>
          <w:p w14:paraId="107EEABF" w14:textId="77777777" w:rsidR="00391B37" w:rsidRPr="00DE4E21" w:rsidRDefault="00391B37" w:rsidP="005F3FEF">
            <w:pPr>
              <w:pStyle w:val="Heading3"/>
              <w:ind w:left="0"/>
              <w:jc w:val="center"/>
              <w:rPr>
                <w:sz w:val="12"/>
                <w:szCs w:val="16"/>
              </w:rPr>
            </w:pPr>
            <w:r w:rsidRPr="00DE4E21">
              <w:rPr>
                <w:sz w:val="12"/>
                <w:szCs w:val="16"/>
              </w:rPr>
              <w:t xml:space="preserve">As Low as Reasonably Practicable </w:t>
            </w:r>
          </w:p>
          <w:p w14:paraId="70005EC0" w14:textId="77777777" w:rsidR="00391B37" w:rsidRPr="00DE4E21" w:rsidRDefault="00391B37" w:rsidP="005F3FEF">
            <w:pPr>
              <w:pStyle w:val="Heading3"/>
              <w:ind w:left="0"/>
              <w:jc w:val="center"/>
              <w:rPr>
                <w:sz w:val="12"/>
                <w:szCs w:val="16"/>
              </w:rPr>
            </w:pPr>
            <w:r w:rsidRPr="00DE4E21">
              <w:rPr>
                <w:sz w:val="12"/>
                <w:szCs w:val="16"/>
              </w:rPr>
              <w:t>(ALARP) Status</w:t>
            </w:r>
          </w:p>
        </w:tc>
        <w:tc>
          <w:tcPr>
            <w:tcW w:w="1827" w:type="dxa"/>
            <w:vMerge w:val="restart"/>
            <w:shd w:val="clear" w:color="auto" w:fill="auto"/>
            <w:vAlign w:val="center"/>
          </w:tcPr>
          <w:p w14:paraId="593FE2E3" w14:textId="77777777" w:rsidR="00391B37" w:rsidRPr="00DE4E21" w:rsidRDefault="00391B37" w:rsidP="005F3FEF">
            <w:pPr>
              <w:pStyle w:val="Heading3"/>
              <w:ind w:left="0"/>
              <w:jc w:val="center"/>
              <w:rPr>
                <w:sz w:val="12"/>
                <w:szCs w:val="16"/>
              </w:rPr>
            </w:pPr>
            <w:r w:rsidRPr="00DE4E21">
              <w:rPr>
                <w:sz w:val="12"/>
                <w:szCs w:val="16"/>
              </w:rPr>
              <w:t>Actions/</w:t>
            </w:r>
          </w:p>
          <w:p w14:paraId="02EFF11D" w14:textId="77777777" w:rsidR="00391B37" w:rsidRPr="00DE4E21" w:rsidRDefault="00391B37" w:rsidP="005F3FEF">
            <w:pPr>
              <w:pStyle w:val="Heading3"/>
              <w:ind w:left="0"/>
              <w:jc w:val="center"/>
              <w:rPr>
                <w:sz w:val="12"/>
                <w:szCs w:val="16"/>
              </w:rPr>
            </w:pPr>
            <w:r w:rsidRPr="00DE4E21">
              <w:rPr>
                <w:sz w:val="12"/>
                <w:szCs w:val="16"/>
              </w:rPr>
              <w:t>Remarks</w:t>
            </w:r>
          </w:p>
        </w:tc>
        <w:tc>
          <w:tcPr>
            <w:tcW w:w="917" w:type="dxa"/>
            <w:shd w:val="clear" w:color="auto" w:fill="auto"/>
            <w:vAlign w:val="center"/>
          </w:tcPr>
          <w:p w14:paraId="4A01A66C" w14:textId="77777777" w:rsidR="00391B37" w:rsidRPr="00DE4E21" w:rsidRDefault="00391B37" w:rsidP="005F3FEF">
            <w:pPr>
              <w:pStyle w:val="Heading3"/>
              <w:ind w:left="0"/>
              <w:jc w:val="center"/>
              <w:rPr>
                <w:sz w:val="12"/>
                <w:szCs w:val="16"/>
              </w:rPr>
            </w:pPr>
            <w:r w:rsidRPr="00DE4E21">
              <w:rPr>
                <w:sz w:val="12"/>
                <w:szCs w:val="16"/>
              </w:rPr>
              <w:t>Status</w:t>
            </w:r>
          </w:p>
        </w:tc>
      </w:tr>
      <w:tr w:rsidR="00391B37" w:rsidRPr="00DE4E21" w14:paraId="516D3331" w14:textId="77777777" w:rsidTr="00801FB1">
        <w:tc>
          <w:tcPr>
            <w:tcW w:w="376" w:type="dxa"/>
            <w:vMerge/>
            <w:shd w:val="clear" w:color="auto" w:fill="auto"/>
          </w:tcPr>
          <w:p w14:paraId="728608A9" w14:textId="77777777" w:rsidR="00391B37" w:rsidRPr="00DE4E21" w:rsidRDefault="00391B37" w:rsidP="005F3FEF">
            <w:pPr>
              <w:pStyle w:val="Heading3"/>
              <w:ind w:left="0"/>
              <w:rPr>
                <w:sz w:val="12"/>
                <w:szCs w:val="16"/>
              </w:rPr>
            </w:pPr>
          </w:p>
        </w:tc>
        <w:tc>
          <w:tcPr>
            <w:tcW w:w="1288" w:type="dxa"/>
            <w:vMerge/>
            <w:shd w:val="clear" w:color="auto" w:fill="auto"/>
          </w:tcPr>
          <w:p w14:paraId="1B071D41" w14:textId="77777777" w:rsidR="00391B37" w:rsidRPr="00DE4E21" w:rsidRDefault="00391B37" w:rsidP="005F3FEF">
            <w:pPr>
              <w:pStyle w:val="Heading3"/>
              <w:ind w:left="0"/>
              <w:jc w:val="center"/>
              <w:rPr>
                <w:sz w:val="12"/>
                <w:szCs w:val="16"/>
              </w:rPr>
            </w:pPr>
          </w:p>
        </w:tc>
        <w:tc>
          <w:tcPr>
            <w:tcW w:w="1288" w:type="dxa"/>
            <w:vMerge/>
            <w:shd w:val="clear" w:color="auto" w:fill="auto"/>
          </w:tcPr>
          <w:p w14:paraId="7AFA02C7" w14:textId="77777777" w:rsidR="00391B37" w:rsidRPr="00DE4E21" w:rsidRDefault="00391B37" w:rsidP="005F3FEF">
            <w:pPr>
              <w:pStyle w:val="Heading3"/>
              <w:ind w:left="0"/>
              <w:jc w:val="center"/>
              <w:rPr>
                <w:sz w:val="12"/>
                <w:szCs w:val="16"/>
              </w:rPr>
            </w:pPr>
          </w:p>
        </w:tc>
        <w:tc>
          <w:tcPr>
            <w:tcW w:w="1288" w:type="dxa"/>
            <w:vMerge/>
            <w:shd w:val="clear" w:color="auto" w:fill="auto"/>
          </w:tcPr>
          <w:p w14:paraId="64498706" w14:textId="77777777" w:rsidR="00391B37" w:rsidRPr="00DE4E21" w:rsidRDefault="00391B37" w:rsidP="005F3FEF">
            <w:pPr>
              <w:pStyle w:val="Heading3"/>
              <w:ind w:left="0"/>
              <w:jc w:val="center"/>
              <w:rPr>
                <w:sz w:val="12"/>
                <w:szCs w:val="16"/>
              </w:rPr>
            </w:pPr>
          </w:p>
        </w:tc>
        <w:tc>
          <w:tcPr>
            <w:tcW w:w="1289" w:type="dxa"/>
            <w:vMerge/>
            <w:shd w:val="clear" w:color="auto" w:fill="auto"/>
          </w:tcPr>
          <w:p w14:paraId="73CDDF65" w14:textId="77777777" w:rsidR="00391B37" w:rsidRPr="00DE4E21" w:rsidRDefault="00391B37" w:rsidP="005F3FEF">
            <w:pPr>
              <w:pStyle w:val="Heading3"/>
              <w:ind w:left="0"/>
              <w:jc w:val="center"/>
              <w:rPr>
                <w:sz w:val="12"/>
                <w:szCs w:val="16"/>
              </w:rPr>
            </w:pPr>
          </w:p>
        </w:tc>
        <w:tc>
          <w:tcPr>
            <w:tcW w:w="837" w:type="dxa"/>
            <w:shd w:val="clear" w:color="auto" w:fill="auto"/>
            <w:vAlign w:val="center"/>
          </w:tcPr>
          <w:p w14:paraId="3C002D50" w14:textId="77777777" w:rsidR="00391B37" w:rsidRPr="00DE4E21" w:rsidRDefault="00391B37" w:rsidP="005F3FEF">
            <w:pPr>
              <w:pStyle w:val="Heading3"/>
              <w:ind w:left="0"/>
              <w:jc w:val="center"/>
              <w:rPr>
                <w:sz w:val="12"/>
                <w:szCs w:val="16"/>
              </w:rPr>
            </w:pPr>
            <w:r w:rsidRPr="00DE4E21">
              <w:rPr>
                <w:sz w:val="12"/>
                <w:szCs w:val="16"/>
              </w:rPr>
              <w:t>Initial Severity</w:t>
            </w:r>
          </w:p>
        </w:tc>
        <w:tc>
          <w:tcPr>
            <w:tcW w:w="777" w:type="dxa"/>
            <w:vMerge/>
            <w:shd w:val="clear" w:color="auto" w:fill="auto"/>
          </w:tcPr>
          <w:p w14:paraId="6DD72735" w14:textId="77777777" w:rsidR="00391B37" w:rsidRPr="00DE4E21" w:rsidRDefault="00391B37" w:rsidP="005F3FEF">
            <w:pPr>
              <w:pStyle w:val="Heading3"/>
              <w:ind w:left="0"/>
              <w:rPr>
                <w:sz w:val="12"/>
                <w:szCs w:val="16"/>
              </w:rPr>
            </w:pPr>
          </w:p>
        </w:tc>
        <w:tc>
          <w:tcPr>
            <w:tcW w:w="1705" w:type="dxa"/>
            <w:vMerge/>
            <w:shd w:val="clear" w:color="auto" w:fill="auto"/>
          </w:tcPr>
          <w:p w14:paraId="72081197" w14:textId="77777777" w:rsidR="00391B37" w:rsidRPr="00DE4E21" w:rsidRDefault="00391B37" w:rsidP="005F3FEF">
            <w:pPr>
              <w:pStyle w:val="Heading3"/>
              <w:ind w:left="0"/>
              <w:rPr>
                <w:sz w:val="12"/>
                <w:szCs w:val="16"/>
              </w:rPr>
            </w:pPr>
          </w:p>
        </w:tc>
        <w:tc>
          <w:tcPr>
            <w:tcW w:w="1469" w:type="dxa"/>
            <w:vMerge/>
            <w:shd w:val="clear" w:color="auto" w:fill="auto"/>
          </w:tcPr>
          <w:p w14:paraId="3A97B914" w14:textId="77777777" w:rsidR="00391B37" w:rsidRPr="00DE4E21" w:rsidRDefault="00391B37" w:rsidP="005F3FEF">
            <w:pPr>
              <w:pStyle w:val="Heading3"/>
              <w:ind w:left="0"/>
              <w:rPr>
                <w:sz w:val="12"/>
                <w:szCs w:val="16"/>
              </w:rPr>
            </w:pPr>
          </w:p>
        </w:tc>
        <w:tc>
          <w:tcPr>
            <w:tcW w:w="837" w:type="dxa"/>
            <w:shd w:val="clear" w:color="auto" w:fill="auto"/>
            <w:vAlign w:val="center"/>
          </w:tcPr>
          <w:p w14:paraId="69A40B68" w14:textId="77777777" w:rsidR="00391B37" w:rsidRPr="00DE4E21" w:rsidRDefault="00391B37" w:rsidP="005F3FEF">
            <w:pPr>
              <w:pStyle w:val="Heading3"/>
              <w:ind w:left="0"/>
              <w:jc w:val="center"/>
              <w:rPr>
                <w:sz w:val="12"/>
                <w:szCs w:val="16"/>
              </w:rPr>
            </w:pPr>
            <w:r w:rsidRPr="00DE4E21">
              <w:rPr>
                <w:sz w:val="12"/>
                <w:szCs w:val="16"/>
              </w:rPr>
              <w:t>Post Mitigation</w:t>
            </w:r>
          </w:p>
          <w:p w14:paraId="55567823" w14:textId="77777777" w:rsidR="00391B37" w:rsidRPr="00DE4E21" w:rsidRDefault="00391B37" w:rsidP="005F3FEF">
            <w:pPr>
              <w:pStyle w:val="Heading3"/>
              <w:ind w:left="0"/>
              <w:jc w:val="center"/>
              <w:rPr>
                <w:sz w:val="12"/>
              </w:rPr>
            </w:pPr>
            <w:r w:rsidRPr="00DE4E21">
              <w:rPr>
                <w:sz w:val="12"/>
                <w:szCs w:val="16"/>
              </w:rPr>
              <w:t>Severity</w:t>
            </w:r>
          </w:p>
        </w:tc>
        <w:tc>
          <w:tcPr>
            <w:tcW w:w="717" w:type="dxa"/>
            <w:gridSpan w:val="2"/>
            <w:vMerge/>
            <w:shd w:val="clear" w:color="auto" w:fill="auto"/>
          </w:tcPr>
          <w:p w14:paraId="714BAB02" w14:textId="77777777" w:rsidR="00391B37" w:rsidRPr="00DE4E21" w:rsidRDefault="00391B37" w:rsidP="005F3FEF">
            <w:pPr>
              <w:pStyle w:val="Heading3"/>
              <w:ind w:left="0"/>
              <w:rPr>
                <w:sz w:val="12"/>
                <w:szCs w:val="16"/>
              </w:rPr>
            </w:pPr>
          </w:p>
        </w:tc>
        <w:tc>
          <w:tcPr>
            <w:tcW w:w="957" w:type="dxa"/>
            <w:vMerge/>
            <w:shd w:val="clear" w:color="auto" w:fill="auto"/>
          </w:tcPr>
          <w:p w14:paraId="7EEC52D3" w14:textId="77777777" w:rsidR="00391B37" w:rsidRPr="00DE4E21" w:rsidRDefault="00391B37" w:rsidP="005F3FEF">
            <w:pPr>
              <w:pStyle w:val="Heading3"/>
              <w:ind w:left="0"/>
              <w:rPr>
                <w:sz w:val="12"/>
                <w:szCs w:val="16"/>
              </w:rPr>
            </w:pPr>
          </w:p>
        </w:tc>
        <w:tc>
          <w:tcPr>
            <w:tcW w:w="1827" w:type="dxa"/>
            <w:vMerge/>
            <w:shd w:val="clear" w:color="auto" w:fill="auto"/>
          </w:tcPr>
          <w:p w14:paraId="4B326675" w14:textId="77777777" w:rsidR="00391B37" w:rsidRPr="00DE4E21" w:rsidRDefault="00391B37" w:rsidP="005F3FEF">
            <w:pPr>
              <w:pStyle w:val="Heading3"/>
              <w:ind w:left="0"/>
              <w:rPr>
                <w:sz w:val="12"/>
                <w:szCs w:val="16"/>
              </w:rPr>
            </w:pPr>
          </w:p>
        </w:tc>
        <w:tc>
          <w:tcPr>
            <w:tcW w:w="917" w:type="dxa"/>
            <w:shd w:val="clear" w:color="auto" w:fill="auto"/>
            <w:vAlign w:val="center"/>
          </w:tcPr>
          <w:p w14:paraId="67916F71" w14:textId="77777777" w:rsidR="00391B37" w:rsidRPr="00DE4E21" w:rsidRDefault="00391B37" w:rsidP="005F3FEF">
            <w:pPr>
              <w:pStyle w:val="Heading3"/>
              <w:ind w:left="0"/>
              <w:jc w:val="center"/>
              <w:rPr>
                <w:sz w:val="12"/>
                <w:szCs w:val="16"/>
              </w:rPr>
            </w:pPr>
            <w:r w:rsidRPr="00DE4E21">
              <w:rPr>
                <w:sz w:val="12"/>
                <w:szCs w:val="16"/>
              </w:rPr>
              <w:t>Owner</w:t>
            </w:r>
          </w:p>
        </w:tc>
      </w:tr>
      <w:tr w:rsidR="00391B37" w:rsidRPr="00DE4E21" w14:paraId="394146DE" w14:textId="77777777" w:rsidTr="00801FB1">
        <w:tc>
          <w:tcPr>
            <w:tcW w:w="376" w:type="dxa"/>
            <w:vMerge/>
            <w:shd w:val="clear" w:color="auto" w:fill="auto"/>
            <w:vAlign w:val="center"/>
          </w:tcPr>
          <w:p w14:paraId="6551C347" w14:textId="77777777" w:rsidR="00391B37" w:rsidRPr="00DE4E21" w:rsidRDefault="00391B37" w:rsidP="005F3FEF">
            <w:pPr>
              <w:pStyle w:val="Heading3"/>
              <w:ind w:left="0"/>
              <w:jc w:val="center"/>
              <w:rPr>
                <w:b w:val="0"/>
                <w:sz w:val="12"/>
                <w:szCs w:val="12"/>
              </w:rPr>
            </w:pPr>
          </w:p>
        </w:tc>
        <w:tc>
          <w:tcPr>
            <w:tcW w:w="1288" w:type="dxa"/>
            <w:vMerge/>
            <w:shd w:val="clear" w:color="auto" w:fill="auto"/>
            <w:vAlign w:val="center"/>
          </w:tcPr>
          <w:p w14:paraId="0CBD6AE4" w14:textId="77777777" w:rsidR="00391B37" w:rsidRPr="00DE4E21" w:rsidRDefault="00391B37" w:rsidP="005F3FEF">
            <w:pPr>
              <w:pStyle w:val="Heading3"/>
              <w:ind w:left="0"/>
              <w:rPr>
                <w:b w:val="0"/>
                <w:sz w:val="12"/>
                <w:szCs w:val="12"/>
              </w:rPr>
            </w:pPr>
          </w:p>
        </w:tc>
        <w:tc>
          <w:tcPr>
            <w:tcW w:w="1288" w:type="dxa"/>
            <w:vMerge/>
            <w:shd w:val="clear" w:color="auto" w:fill="auto"/>
            <w:vAlign w:val="center"/>
          </w:tcPr>
          <w:p w14:paraId="59BA561D" w14:textId="77777777" w:rsidR="00391B37" w:rsidRPr="00DE4E21" w:rsidRDefault="00391B37" w:rsidP="005F3FEF">
            <w:pPr>
              <w:pStyle w:val="Heading3"/>
              <w:ind w:left="0"/>
              <w:rPr>
                <w:b w:val="0"/>
                <w:sz w:val="12"/>
                <w:szCs w:val="12"/>
              </w:rPr>
            </w:pPr>
          </w:p>
        </w:tc>
        <w:tc>
          <w:tcPr>
            <w:tcW w:w="1288" w:type="dxa"/>
            <w:vMerge/>
            <w:shd w:val="clear" w:color="auto" w:fill="auto"/>
            <w:vAlign w:val="center"/>
          </w:tcPr>
          <w:p w14:paraId="5C867398" w14:textId="77777777" w:rsidR="00391B37" w:rsidRPr="00DE4E21" w:rsidRDefault="00391B37" w:rsidP="005F3FEF">
            <w:pPr>
              <w:pStyle w:val="Heading3"/>
              <w:ind w:left="0"/>
              <w:rPr>
                <w:b w:val="0"/>
                <w:sz w:val="12"/>
                <w:szCs w:val="12"/>
              </w:rPr>
            </w:pPr>
          </w:p>
        </w:tc>
        <w:tc>
          <w:tcPr>
            <w:tcW w:w="1289" w:type="dxa"/>
            <w:vMerge/>
            <w:shd w:val="clear" w:color="auto" w:fill="auto"/>
            <w:vAlign w:val="center"/>
          </w:tcPr>
          <w:p w14:paraId="2D0D7EFD" w14:textId="77777777" w:rsidR="00391B37" w:rsidRPr="00DE4E21" w:rsidRDefault="00391B37" w:rsidP="005F3FEF">
            <w:pPr>
              <w:pStyle w:val="Heading3"/>
              <w:ind w:left="0"/>
              <w:rPr>
                <w:b w:val="0"/>
                <w:sz w:val="12"/>
                <w:szCs w:val="12"/>
              </w:rPr>
            </w:pPr>
          </w:p>
        </w:tc>
        <w:tc>
          <w:tcPr>
            <w:tcW w:w="837" w:type="dxa"/>
            <w:shd w:val="clear" w:color="auto" w:fill="auto"/>
          </w:tcPr>
          <w:p w14:paraId="79CD718B" w14:textId="77777777" w:rsidR="00391B37" w:rsidRPr="00DE4E21" w:rsidRDefault="00391B37" w:rsidP="005F3FEF">
            <w:pPr>
              <w:pStyle w:val="Heading3"/>
              <w:ind w:left="0"/>
              <w:jc w:val="center"/>
              <w:rPr>
                <w:b w:val="0"/>
                <w:i/>
                <w:sz w:val="12"/>
                <w:szCs w:val="12"/>
              </w:rPr>
            </w:pPr>
          </w:p>
        </w:tc>
        <w:tc>
          <w:tcPr>
            <w:tcW w:w="777" w:type="dxa"/>
            <w:vMerge/>
            <w:shd w:val="clear" w:color="auto" w:fill="auto"/>
            <w:vAlign w:val="center"/>
          </w:tcPr>
          <w:p w14:paraId="5989E631" w14:textId="77777777" w:rsidR="00391B37" w:rsidRPr="00DE4E21" w:rsidRDefault="00391B37" w:rsidP="005F3FEF">
            <w:pPr>
              <w:pStyle w:val="Heading3"/>
              <w:ind w:left="0"/>
              <w:jc w:val="center"/>
              <w:rPr>
                <w:b w:val="0"/>
                <w:sz w:val="12"/>
                <w:szCs w:val="12"/>
              </w:rPr>
            </w:pPr>
          </w:p>
        </w:tc>
        <w:tc>
          <w:tcPr>
            <w:tcW w:w="1705" w:type="dxa"/>
            <w:vMerge/>
            <w:shd w:val="clear" w:color="auto" w:fill="auto"/>
            <w:vAlign w:val="center"/>
          </w:tcPr>
          <w:p w14:paraId="1A50DA04" w14:textId="77777777" w:rsidR="00391B37" w:rsidRPr="00DE4E21" w:rsidRDefault="00391B37" w:rsidP="005F3FEF">
            <w:pPr>
              <w:pStyle w:val="Heading3"/>
              <w:ind w:left="0"/>
              <w:jc w:val="center"/>
              <w:rPr>
                <w:b w:val="0"/>
                <w:sz w:val="12"/>
                <w:szCs w:val="12"/>
              </w:rPr>
            </w:pPr>
          </w:p>
        </w:tc>
        <w:tc>
          <w:tcPr>
            <w:tcW w:w="1469" w:type="dxa"/>
            <w:vMerge/>
            <w:shd w:val="clear" w:color="auto" w:fill="auto"/>
            <w:vAlign w:val="center"/>
          </w:tcPr>
          <w:p w14:paraId="2AC89ABB" w14:textId="77777777" w:rsidR="00391B37" w:rsidRPr="00DE4E21" w:rsidRDefault="00391B37" w:rsidP="005F3FEF">
            <w:pPr>
              <w:pStyle w:val="Heading3"/>
              <w:ind w:left="0"/>
              <w:jc w:val="center"/>
              <w:rPr>
                <w:b w:val="0"/>
                <w:sz w:val="12"/>
                <w:szCs w:val="12"/>
              </w:rPr>
            </w:pPr>
          </w:p>
        </w:tc>
        <w:tc>
          <w:tcPr>
            <w:tcW w:w="837" w:type="dxa"/>
            <w:shd w:val="clear" w:color="auto" w:fill="auto"/>
            <w:vAlign w:val="center"/>
          </w:tcPr>
          <w:p w14:paraId="6CE4B227" w14:textId="77777777" w:rsidR="00391B37" w:rsidRPr="00DE4E21" w:rsidRDefault="00391B37" w:rsidP="005F3FEF">
            <w:pPr>
              <w:pStyle w:val="Heading3"/>
              <w:ind w:left="0"/>
              <w:jc w:val="center"/>
              <w:rPr>
                <w:b w:val="0"/>
                <w:i/>
                <w:sz w:val="12"/>
                <w:szCs w:val="12"/>
              </w:rPr>
            </w:pPr>
          </w:p>
        </w:tc>
        <w:tc>
          <w:tcPr>
            <w:tcW w:w="717" w:type="dxa"/>
            <w:gridSpan w:val="2"/>
            <w:vMerge/>
            <w:shd w:val="clear" w:color="auto" w:fill="auto"/>
            <w:vAlign w:val="center"/>
          </w:tcPr>
          <w:p w14:paraId="1C93612E" w14:textId="77777777" w:rsidR="00391B37" w:rsidRPr="00DE4E21" w:rsidRDefault="00391B37" w:rsidP="005F3FEF">
            <w:pPr>
              <w:pStyle w:val="Heading3"/>
              <w:ind w:left="0"/>
              <w:jc w:val="center"/>
              <w:rPr>
                <w:b w:val="0"/>
                <w:sz w:val="12"/>
                <w:szCs w:val="12"/>
              </w:rPr>
            </w:pPr>
          </w:p>
        </w:tc>
        <w:tc>
          <w:tcPr>
            <w:tcW w:w="957" w:type="dxa"/>
            <w:vMerge/>
            <w:shd w:val="clear" w:color="auto" w:fill="auto"/>
            <w:vAlign w:val="center"/>
          </w:tcPr>
          <w:p w14:paraId="5D03E179" w14:textId="77777777" w:rsidR="00391B37" w:rsidRPr="00DE4E21" w:rsidRDefault="00391B37" w:rsidP="005F3FEF">
            <w:pPr>
              <w:pStyle w:val="Heading3"/>
              <w:ind w:left="0"/>
              <w:jc w:val="center"/>
              <w:rPr>
                <w:b w:val="0"/>
                <w:sz w:val="12"/>
                <w:szCs w:val="12"/>
              </w:rPr>
            </w:pPr>
          </w:p>
        </w:tc>
        <w:tc>
          <w:tcPr>
            <w:tcW w:w="1827" w:type="dxa"/>
            <w:vMerge/>
            <w:shd w:val="clear" w:color="auto" w:fill="auto"/>
            <w:vAlign w:val="center"/>
          </w:tcPr>
          <w:p w14:paraId="78EDCEE6" w14:textId="77777777" w:rsidR="00391B37" w:rsidRPr="00DE4E21" w:rsidRDefault="00391B37" w:rsidP="005F3FEF">
            <w:pPr>
              <w:pStyle w:val="Heading3"/>
              <w:ind w:left="0"/>
              <w:jc w:val="center"/>
              <w:rPr>
                <w:b w:val="0"/>
                <w:i/>
                <w:sz w:val="12"/>
                <w:szCs w:val="12"/>
              </w:rPr>
            </w:pPr>
          </w:p>
        </w:tc>
        <w:tc>
          <w:tcPr>
            <w:tcW w:w="917" w:type="dxa"/>
            <w:shd w:val="clear" w:color="auto" w:fill="auto"/>
            <w:vAlign w:val="center"/>
          </w:tcPr>
          <w:p w14:paraId="562735A1" w14:textId="77777777" w:rsidR="00391B37" w:rsidRPr="00DE4E21" w:rsidRDefault="00391B37" w:rsidP="005F3FEF">
            <w:pPr>
              <w:pStyle w:val="Heading3"/>
              <w:ind w:left="0"/>
              <w:jc w:val="center"/>
              <w:rPr>
                <w:b w:val="0"/>
                <w:i/>
                <w:sz w:val="12"/>
                <w:szCs w:val="12"/>
              </w:rPr>
            </w:pPr>
          </w:p>
        </w:tc>
      </w:tr>
      <w:tr w:rsidR="00A76D46" w:rsidRPr="00142197" w14:paraId="28CCDC57" w14:textId="77777777" w:rsidTr="00801FB1">
        <w:trPr>
          <w:trHeight w:val="1183"/>
        </w:trPr>
        <w:tc>
          <w:tcPr>
            <w:tcW w:w="376" w:type="dxa"/>
            <w:vMerge w:val="restart"/>
            <w:shd w:val="clear" w:color="auto" w:fill="auto"/>
            <w:vAlign w:val="center"/>
          </w:tcPr>
          <w:p w14:paraId="6FD84A81" w14:textId="21BBF5C1" w:rsidR="00A76D46" w:rsidRPr="008A3763" w:rsidRDefault="00801FB1" w:rsidP="005F3FEF">
            <w:pPr>
              <w:pStyle w:val="Heading3"/>
              <w:ind w:left="0"/>
              <w:rPr>
                <w:b w:val="0"/>
                <w:sz w:val="10"/>
                <w:szCs w:val="10"/>
              </w:rPr>
            </w:pPr>
            <w:bookmarkStart w:id="12" w:name="_Hlk39072480"/>
            <w:bookmarkEnd w:id="11"/>
            <w:bookmarkEnd w:id="9"/>
            <w:r>
              <w:rPr>
                <w:b w:val="0"/>
                <w:sz w:val="10"/>
                <w:szCs w:val="10"/>
              </w:rPr>
              <w:t>8</w:t>
            </w:r>
          </w:p>
        </w:tc>
        <w:tc>
          <w:tcPr>
            <w:tcW w:w="1288" w:type="dxa"/>
            <w:vMerge w:val="restart"/>
            <w:shd w:val="clear" w:color="auto" w:fill="auto"/>
            <w:vAlign w:val="center"/>
          </w:tcPr>
          <w:p w14:paraId="57AF23BC" w14:textId="77777777" w:rsidR="00A76D46" w:rsidRPr="008A3763" w:rsidRDefault="00A76D46" w:rsidP="005F3FEF">
            <w:pPr>
              <w:pStyle w:val="Heading3"/>
              <w:ind w:left="0"/>
              <w:rPr>
                <w:b w:val="0"/>
                <w:sz w:val="10"/>
                <w:szCs w:val="10"/>
              </w:rPr>
            </w:pPr>
            <w:r>
              <w:rPr>
                <w:b w:val="0"/>
                <w:sz w:val="10"/>
                <w:szCs w:val="10"/>
              </w:rPr>
              <w:t xml:space="preserve">Podium celebrations after each race </w:t>
            </w:r>
          </w:p>
        </w:tc>
        <w:tc>
          <w:tcPr>
            <w:tcW w:w="1288" w:type="dxa"/>
            <w:vMerge w:val="restart"/>
            <w:shd w:val="clear" w:color="auto" w:fill="auto"/>
            <w:vAlign w:val="center"/>
          </w:tcPr>
          <w:p w14:paraId="74FABA49" w14:textId="77777777" w:rsidR="00A76D46" w:rsidRDefault="00A76D46" w:rsidP="005F3FEF">
            <w:pPr>
              <w:pStyle w:val="Heading3"/>
              <w:ind w:left="0"/>
              <w:rPr>
                <w:b w:val="0"/>
                <w:sz w:val="10"/>
                <w:szCs w:val="10"/>
              </w:rPr>
            </w:pPr>
          </w:p>
          <w:p w14:paraId="51C97E4D" w14:textId="77777777" w:rsidR="00A76D46" w:rsidRDefault="00A76D46" w:rsidP="005F3FEF">
            <w:pPr>
              <w:pStyle w:val="Heading3"/>
              <w:ind w:left="0"/>
              <w:rPr>
                <w:b w:val="0"/>
                <w:sz w:val="10"/>
                <w:szCs w:val="10"/>
              </w:rPr>
            </w:pPr>
            <w:r>
              <w:rPr>
                <w:b w:val="0"/>
                <w:sz w:val="10"/>
                <w:szCs w:val="10"/>
              </w:rPr>
              <w:br/>
            </w:r>
          </w:p>
          <w:p w14:paraId="39FF2C83" w14:textId="77777777" w:rsidR="00A76D46" w:rsidRDefault="00A76D46" w:rsidP="005F3FEF">
            <w:pPr>
              <w:pStyle w:val="Heading3"/>
              <w:ind w:left="0"/>
              <w:rPr>
                <w:b w:val="0"/>
                <w:sz w:val="10"/>
                <w:szCs w:val="10"/>
              </w:rPr>
            </w:pPr>
            <w:r>
              <w:rPr>
                <w:b w:val="0"/>
                <w:sz w:val="10"/>
                <w:szCs w:val="10"/>
              </w:rPr>
              <w:t xml:space="preserve">Confined space </w:t>
            </w:r>
            <w:r>
              <w:rPr>
                <w:b w:val="0"/>
                <w:sz w:val="10"/>
                <w:szCs w:val="10"/>
              </w:rPr>
              <w:br/>
            </w:r>
            <w:r>
              <w:rPr>
                <w:b w:val="0"/>
                <w:sz w:val="10"/>
                <w:szCs w:val="10"/>
              </w:rPr>
              <w:br/>
              <w:t>Spread of infection</w:t>
            </w:r>
            <w:r>
              <w:rPr>
                <w:b w:val="0"/>
                <w:sz w:val="10"/>
                <w:szCs w:val="10"/>
              </w:rPr>
              <w:br/>
            </w:r>
            <w:r>
              <w:rPr>
                <w:b w:val="0"/>
                <w:sz w:val="10"/>
                <w:szCs w:val="10"/>
              </w:rPr>
              <w:br/>
              <w:t>Risk of contracting virus</w:t>
            </w:r>
            <w:r>
              <w:rPr>
                <w:b w:val="0"/>
                <w:bCs w:val="0"/>
                <w:sz w:val="10"/>
                <w:szCs w:val="14"/>
              </w:rPr>
              <w:br/>
            </w:r>
            <w:r>
              <w:rPr>
                <w:b w:val="0"/>
                <w:bCs w:val="0"/>
                <w:sz w:val="10"/>
                <w:szCs w:val="14"/>
              </w:rPr>
              <w:br/>
            </w:r>
            <w:r>
              <w:rPr>
                <w:b w:val="0"/>
                <w:bCs w:val="0"/>
                <w:sz w:val="10"/>
                <w:szCs w:val="14"/>
              </w:rPr>
              <w:br/>
            </w:r>
          </w:p>
          <w:p w14:paraId="0D5B5D95" w14:textId="77777777" w:rsidR="00A76D46" w:rsidRPr="003B7A75" w:rsidRDefault="00A76D46" w:rsidP="005F3FEF"/>
        </w:tc>
        <w:tc>
          <w:tcPr>
            <w:tcW w:w="1288" w:type="dxa"/>
            <w:vMerge w:val="restart"/>
            <w:shd w:val="clear" w:color="auto" w:fill="auto"/>
            <w:vAlign w:val="center"/>
          </w:tcPr>
          <w:p w14:paraId="0521D541" w14:textId="77777777" w:rsidR="00A76D46" w:rsidRDefault="00A76D46" w:rsidP="005F3FEF">
            <w:pPr>
              <w:pStyle w:val="Heading3"/>
              <w:ind w:left="0"/>
              <w:rPr>
                <w:b w:val="0"/>
                <w:bCs w:val="0"/>
                <w:sz w:val="10"/>
                <w:szCs w:val="14"/>
              </w:rPr>
            </w:pPr>
            <w:r>
              <w:rPr>
                <w:b w:val="0"/>
                <w:bCs w:val="0"/>
                <w:sz w:val="10"/>
                <w:szCs w:val="14"/>
              </w:rPr>
              <w:br/>
              <w:t>Risk of infection</w:t>
            </w:r>
            <w:r>
              <w:rPr>
                <w:b w:val="0"/>
                <w:bCs w:val="0"/>
                <w:sz w:val="10"/>
                <w:szCs w:val="14"/>
              </w:rPr>
              <w:br/>
            </w:r>
            <w:r>
              <w:rPr>
                <w:b w:val="0"/>
                <w:bCs w:val="0"/>
                <w:sz w:val="10"/>
                <w:szCs w:val="14"/>
              </w:rPr>
              <w:br/>
              <w:t>Individuals contract virus</w:t>
            </w:r>
            <w:r>
              <w:rPr>
                <w:b w:val="0"/>
                <w:bCs w:val="0"/>
                <w:sz w:val="10"/>
                <w:szCs w:val="14"/>
              </w:rPr>
              <w:br/>
            </w:r>
            <w:r>
              <w:rPr>
                <w:b w:val="0"/>
                <w:bCs w:val="0"/>
                <w:sz w:val="10"/>
                <w:szCs w:val="14"/>
              </w:rPr>
              <w:br/>
              <w:t xml:space="preserve">Individuals act as Carriers and infect others </w:t>
            </w:r>
            <w:r>
              <w:rPr>
                <w:b w:val="0"/>
                <w:bCs w:val="0"/>
                <w:sz w:val="10"/>
                <w:szCs w:val="14"/>
              </w:rPr>
              <w:br/>
            </w:r>
          </w:p>
          <w:p w14:paraId="7DFED3F5" w14:textId="77777777" w:rsidR="00A76D46" w:rsidRPr="003B7A75" w:rsidRDefault="00A76D46" w:rsidP="005F3FEF">
            <w:pPr>
              <w:pStyle w:val="Heading3"/>
              <w:ind w:left="0"/>
              <w:rPr>
                <w:b w:val="0"/>
                <w:bCs w:val="0"/>
                <w:sz w:val="10"/>
                <w:szCs w:val="10"/>
              </w:rPr>
            </w:pPr>
            <w:r w:rsidRPr="003B7A75">
              <w:rPr>
                <w:b w:val="0"/>
                <w:bCs w:val="0"/>
                <w:sz w:val="10"/>
                <w:szCs w:val="10"/>
              </w:rPr>
              <w:t xml:space="preserve">Confined space may conflict social distancing policy  </w:t>
            </w:r>
          </w:p>
        </w:tc>
        <w:tc>
          <w:tcPr>
            <w:tcW w:w="1289" w:type="dxa"/>
            <w:vMerge w:val="restart"/>
            <w:shd w:val="clear" w:color="auto" w:fill="auto"/>
          </w:tcPr>
          <w:p w14:paraId="34166ACC" w14:textId="77777777" w:rsidR="00A76D46" w:rsidRDefault="00A76D46" w:rsidP="005F3FEF">
            <w:pPr>
              <w:pStyle w:val="Heading3"/>
              <w:ind w:left="0"/>
              <w:rPr>
                <w:b w:val="0"/>
                <w:sz w:val="10"/>
                <w:szCs w:val="10"/>
              </w:rPr>
            </w:pPr>
          </w:p>
          <w:p w14:paraId="5B0BD346" w14:textId="77777777" w:rsidR="00A76D46" w:rsidRDefault="00A76D46" w:rsidP="005F3FEF">
            <w:pPr>
              <w:pStyle w:val="Heading3"/>
              <w:ind w:left="0"/>
              <w:rPr>
                <w:b w:val="0"/>
                <w:sz w:val="10"/>
                <w:szCs w:val="10"/>
              </w:rPr>
            </w:pPr>
            <w:r>
              <w:rPr>
                <w:b w:val="0"/>
                <w:sz w:val="10"/>
                <w:szCs w:val="10"/>
              </w:rPr>
              <w:t>Individual(s) contract Covid-19 virus.</w:t>
            </w:r>
            <w:r>
              <w:rPr>
                <w:b w:val="0"/>
                <w:sz w:val="10"/>
                <w:szCs w:val="10"/>
              </w:rPr>
              <w:br/>
            </w:r>
            <w:r>
              <w:rPr>
                <w:b w:val="0"/>
                <w:sz w:val="10"/>
                <w:szCs w:val="10"/>
              </w:rPr>
              <w:br/>
              <w:t>Individuals act as carriers and transmit virus to others.</w:t>
            </w:r>
            <w:r>
              <w:rPr>
                <w:b w:val="0"/>
                <w:sz w:val="10"/>
                <w:szCs w:val="10"/>
              </w:rPr>
              <w:br/>
            </w:r>
            <w:r>
              <w:rPr>
                <w:b w:val="0"/>
                <w:sz w:val="10"/>
                <w:szCs w:val="10"/>
              </w:rPr>
              <w:br/>
              <w:t xml:space="preserve">Individuals become ill and admitted to hospital. </w:t>
            </w:r>
          </w:p>
          <w:p w14:paraId="6FB502FD" w14:textId="77777777" w:rsidR="00A76D46" w:rsidRDefault="00A76D46" w:rsidP="005F3FEF">
            <w:pPr>
              <w:pStyle w:val="Heading3"/>
              <w:ind w:left="0"/>
              <w:rPr>
                <w:b w:val="0"/>
                <w:sz w:val="10"/>
                <w:szCs w:val="10"/>
              </w:rPr>
            </w:pPr>
          </w:p>
          <w:p w14:paraId="0E408698" w14:textId="77777777" w:rsidR="00A76D46" w:rsidRPr="00C43BC9" w:rsidRDefault="00A76D46" w:rsidP="005F3FEF">
            <w:pPr>
              <w:pStyle w:val="Heading3"/>
              <w:ind w:left="0"/>
              <w:rPr>
                <w:b w:val="0"/>
                <w:sz w:val="10"/>
                <w:szCs w:val="10"/>
              </w:rPr>
            </w:pPr>
            <w:r>
              <w:rPr>
                <w:b w:val="0"/>
                <w:sz w:val="10"/>
                <w:szCs w:val="10"/>
              </w:rPr>
              <w:t xml:space="preserve">Individuals become ill / seriously ill or die from Covid-19 virus. </w:t>
            </w:r>
            <w:r>
              <w:rPr>
                <w:b w:val="0"/>
                <w:sz w:val="10"/>
                <w:szCs w:val="10"/>
              </w:rPr>
              <w:br/>
            </w:r>
            <w:r>
              <w:rPr>
                <w:b w:val="0"/>
                <w:sz w:val="10"/>
                <w:szCs w:val="10"/>
              </w:rPr>
              <w:br/>
              <w:t>Families of individuals who have contracted Covid-19 are required to self-isolate as per UK Government Advice / Guidance</w:t>
            </w:r>
            <w:r>
              <w:rPr>
                <w:b w:val="0"/>
                <w:sz w:val="10"/>
                <w:szCs w:val="10"/>
              </w:rPr>
              <w:br/>
            </w:r>
            <w:r>
              <w:rPr>
                <w:b w:val="0"/>
                <w:sz w:val="10"/>
                <w:szCs w:val="10"/>
              </w:rPr>
              <w:br/>
              <w:t>Mental health / personal well-being issues caused by self-isolation</w:t>
            </w:r>
            <w:r>
              <w:rPr>
                <w:b w:val="0"/>
                <w:sz w:val="10"/>
                <w:szCs w:val="10"/>
              </w:rPr>
              <w:br/>
            </w:r>
            <w:r>
              <w:rPr>
                <w:b w:val="0"/>
                <w:sz w:val="10"/>
                <w:szCs w:val="10"/>
              </w:rPr>
              <w:br/>
            </w:r>
          </w:p>
        </w:tc>
        <w:tc>
          <w:tcPr>
            <w:tcW w:w="837" w:type="dxa"/>
            <w:shd w:val="clear" w:color="auto" w:fill="auto"/>
            <w:vAlign w:val="center"/>
          </w:tcPr>
          <w:p w14:paraId="5C78313C" w14:textId="77777777" w:rsidR="00A76D46" w:rsidRDefault="00A76D46" w:rsidP="005F3FEF">
            <w:pPr>
              <w:pStyle w:val="Heading3"/>
              <w:ind w:left="0"/>
              <w:jc w:val="center"/>
              <w:rPr>
                <w:b w:val="0"/>
                <w:sz w:val="10"/>
                <w:szCs w:val="10"/>
              </w:rPr>
            </w:pPr>
          </w:p>
          <w:p w14:paraId="0A05B799" w14:textId="77777777" w:rsidR="00A76D46" w:rsidRDefault="00A76D46" w:rsidP="005F3FEF"/>
          <w:p w14:paraId="5F02CE31" w14:textId="7F1ABF9A" w:rsidR="00A76D46" w:rsidRPr="00C43BC9" w:rsidRDefault="00ED529F" w:rsidP="00ED529F">
            <w:r>
              <w:rPr>
                <w:b/>
                <w:sz w:val="10"/>
                <w:szCs w:val="10"/>
              </w:rPr>
              <w:t xml:space="preserve">           </w:t>
            </w:r>
            <w:r w:rsidR="00801FB1">
              <w:rPr>
                <w:b/>
                <w:sz w:val="10"/>
                <w:szCs w:val="10"/>
              </w:rPr>
              <w:t>2</w:t>
            </w:r>
            <w:r w:rsidR="00A76D46">
              <w:rPr>
                <w:b/>
                <w:sz w:val="10"/>
                <w:szCs w:val="10"/>
              </w:rPr>
              <w:br/>
            </w:r>
            <w:r w:rsidR="00A76D46">
              <w:rPr>
                <w:b/>
                <w:sz w:val="10"/>
                <w:szCs w:val="10"/>
              </w:rPr>
              <w:br/>
              <w:t xml:space="preserve">         </w:t>
            </w:r>
            <w:r>
              <w:rPr>
                <w:b/>
                <w:sz w:val="10"/>
                <w:szCs w:val="10"/>
              </w:rPr>
              <w:t xml:space="preserve"> </w:t>
            </w:r>
          </w:p>
        </w:tc>
        <w:tc>
          <w:tcPr>
            <w:tcW w:w="777" w:type="dxa"/>
            <w:vMerge w:val="restart"/>
            <w:shd w:val="clear" w:color="auto" w:fill="FFC000" w:themeFill="accent4"/>
            <w:vAlign w:val="center"/>
          </w:tcPr>
          <w:p w14:paraId="09AD0E16" w14:textId="05C7546C" w:rsidR="00A76D46" w:rsidRPr="008A3763" w:rsidRDefault="00801FB1" w:rsidP="005F3FEF">
            <w:pPr>
              <w:pStyle w:val="Heading3"/>
              <w:ind w:left="0"/>
              <w:jc w:val="center"/>
              <w:rPr>
                <w:b w:val="0"/>
                <w:sz w:val="10"/>
                <w:szCs w:val="10"/>
              </w:rPr>
            </w:pPr>
            <w:r>
              <w:rPr>
                <w:b w:val="0"/>
                <w:sz w:val="10"/>
                <w:szCs w:val="10"/>
              </w:rPr>
              <w:t>8</w:t>
            </w:r>
          </w:p>
        </w:tc>
        <w:tc>
          <w:tcPr>
            <w:tcW w:w="1705" w:type="dxa"/>
            <w:vMerge w:val="restart"/>
            <w:shd w:val="clear" w:color="auto" w:fill="auto"/>
          </w:tcPr>
          <w:p w14:paraId="4F022521" w14:textId="77777777" w:rsidR="00A76D46" w:rsidRPr="00EC5547" w:rsidRDefault="00A76D46" w:rsidP="005F3FEF">
            <w:pPr>
              <w:pStyle w:val="Heading3"/>
              <w:ind w:left="0"/>
              <w:rPr>
                <w:b w:val="0"/>
                <w:sz w:val="10"/>
                <w:szCs w:val="10"/>
              </w:rPr>
            </w:pPr>
          </w:p>
          <w:p w14:paraId="2228759D" w14:textId="77777777" w:rsidR="00ED529F" w:rsidRDefault="00ED529F" w:rsidP="00ED529F">
            <w:pPr>
              <w:pStyle w:val="Heading3"/>
              <w:ind w:left="0"/>
              <w:rPr>
                <w:b w:val="0"/>
                <w:sz w:val="10"/>
                <w:szCs w:val="10"/>
              </w:rPr>
            </w:pPr>
            <w:r>
              <w:rPr>
                <w:b w:val="0"/>
                <w:sz w:val="10"/>
                <w:szCs w:val="10"/>
              </w:rPr>
              <w:t>ACU Ltd (governing body) follow UK Government advice / guidance and issue a permit accordingly</w:t>
            </w:r>
          </w:p>
          <w:p w14:paraId="1E091A13" w14:textId="77777777" w:rsidR="00951936" w:rsidRDefault="00A76D46" w:rsidP="005F3FEF">
            <w:pPr>
              <w:rPr>
                <w:rFonts w:ascii="Arial" w:hAnsi="Arial" w:cs="Arial"/>
                <w:sz w:val="10"/>
                <w:szCs w:val="10"/>
              </w:rPr>
            </w:pPr>
            <w:r w:rsidRPr="00EC5547">
              <w:rPr>
                <w:rFonts w:ascii="Arial" w:hAnsi="Arial" w:cs="Arial"/>
                <w:sz w:val="10"/>
                <w:szCs w:val="10"/>
              </w:rPr>
              <w:br/>
              <w:t>Social distancing measures apply as per government advice / guidelines</w:t>
            </w:r>
          </w:p>
          <w:p w14:paraId="68E5D9F5" w14:textId="77777777" w:rsidR="00801FB1" w:rsidRDefault="00951936" w:rsidP="005F3FEF">
            <w:pPr>
              <w:rPr>
                <w:rFonts w:ascii="Arial" w:hAnsi="Arial" w:cs="Arial"/>
                <w:sz w:val="10"/>
                <w:szCs w:val="10"/>
              </w:rPr>
            </w:pPr>
            <w:r>
              <w:rPr>
                <w:rFonts w:ascii="Arial" w:hAnsi="Arial" w:cs="Arial"/>
                <w:sz w:val="10"/>
                <w:szCs w:val="10"/>
              </w:rPr>
              <w:t xml:space="preserve">Face coverings </w:t>
            </w:r>
            <w:r w:rsidR="00801FB1">
              <w:rPr>
                <w:rFonts w:ascii="Arial" w:hAnsi="Arial" w:cs="Arial"/>
                <w:sz w:val="10"/>
                <w:szCs w:val="10"/>
              </w:rPr>
              <w:t xml:space="preserve">to be worn if podium is not spaced.  </w:t>
            </w:r>
          </w:p>
          <w:p w14:paraId="0532E153" w14:textId="28C66492" w:rsidR="00A76D46" w:rsidRPr="00EC5547" w:rsidRDefault="00801FB1" w:rsidP="005F3FEF">
            <w:pPr>
              <w:rPr>
                <w:b/>
                <w:sz w:val="10"/>
                <w:szCs w:val="10"/>
              </w:rPr>
            </w:pPr>
            <w:r>
              <w:rPr>
                <w:rFonts w:ascii="Arial" w:hAnsi="Arial" w:cs="Arial"/>
                <w:sz w:val="10"/>
                <w:szCs w:val="10"/>
              </w:rPr>
              <w:t xml:space="preserve">No requirement for face masks if podium can be socially distanced. </w:t>
            </w:r>
            <w:r w:rsidR="00A76D46" w:rsidRPr="00EC5547">
              <w:rPr>
                <w:rFonts w:ascii="Arial" w:hAnsi="Arial" w:cs="Arial"/>
                <w:sz w:val="10"/>
                <w:szCs w:val="10"/>
              </w:rPr>
              <w:br/>
            </w:r>
            <w:r w:rsidR="00A76D46" w:rsidRPr="00EC5547">
              <w:rPr>
                <w:rFonts w:ascii="Arial" w:hAnsi="Arial" w:cs="Arial"/>
                <w:sz w:val="10"/>
                <w:szCs w:val="10"/>
              </w:rPr>
              <w:br/>
              <w:t>Hand Sanitizers made available</w:t>
            </w:r>
            <w:r w:rsidR="00A76D46" w:rsidRPr="00EC5547">
              <w:rPr>
                <w:rFonts w:ascii="Arial" w:hAnsi="Arial" w:cs="Arial"/>
                <w:sz w:val="10"/>
                <w:szCs w:val="10"/>
              </w:rPr>
              <w:br/>
            </w:r>
            <w:r w:rsidR="00A76D46" w:rsidRPr="00EC5547">
              <w:rPr>
                <w:rFonts w:ascii="Arial" w:hAnsi="Arial" w:cs="Arial"/>
                <w:sz w:val="10"/>
                <w:szCs w:val="10"/>
              </w:rPr>
              <w:br/>
              <w:t xml:space="preserve">Trained and competent Clerk of the Course </w:t>
            </w:r>
            <w:r w:rsidR="00A76D46" w:rsidRPr="00EC5547">
              <w:rPr>
                <w:rFonts w:ascii="Arial" w:hAnsi="Arial" w:cs="Arial"/>
                <w:sz w:val="10"/>
                <w:szCs w:val="10"/>
              </w:rPr>
              <w:br/>
            </w:r>
            <w:r w:rsidR="00A76D46" w:rsidRPr="00EC5547">
              <w:rPr>
                <w:rFonts w:ascii="Arial" w:hAnsi="Arial" w:cs="Arial"/>
                <w:sz w:val="10"/>
                <w:szCs w:val="10"/>
              </w:rPr>
              <w:br/>
              <w:t>ACU Licenced competitors</w:t>
            </w:r>
            <w:r w:rsidR="00A76D46" w:rsidRPr="00EC5547">
              <w:rPr>
                <w:rFonts w:ascii="Arial" w:hAnsi="Arial" w:cs="Arial"/>
                <w:sz w:val="10"/>
                <w:szCs w:val="10"/>
              </w:rPr>
              <w:br/>
            </w:r>
            <w:r w:rsidR="00A76D46" w:rsidRPr="00EC5547">
              <w:rPr>
                <w:rFonts w:ascii="Arial" w:hAnsi="Arial" w:cs="Arial"/>
                <w:sz w:val="10"/>
                <w:szCs w:val="10"/>
              </w:rPr>
              <w:br/>
              <w:t>Effective Radio Communication system around the Circuit</w:t>
            </w:r>
            <w:r w:rsidR="00A76D46" w:rsidRPr="00EC5547">
              <w:rPr>
                <w:rFonts w:ascii="Arial" w:hAnsi="Arial" w:cs="Arial"/>
                <w:b/>
                <w:sz w:val="10"/>
                <w:szCs w:val="10"/>
              </w:rPr>
              <w:t xml:space="preserve"> </w:t>
            </w:r>
            <w:r w:rsidR="00A76D46" w:rsidRPr="00EC5547">
              <w:rPr>
                <w:rFonts w:ascii="Arial" w:hAnsi="Arial" w:cs="Arial"/>
                <w:b/>
                <w:sz w:val="10"/>
                <w:szCs w:val="10"/>
              </w:rPr>
              <w:br/>
            </w:r>
            <w:r w:rsidR="00A76D46" w:rsidRPr="00EC5547">
              <w:rPr>
                <w:rFonts w:ascii="Arial" w:hAnsi="Arial" w:cs="Arial"/>
                <w:b/>
                <w:sz w:val="10"/>
                <w:szCs w:val="10"/>
              </w:rPr>
              <w:br/>
            </w:r>
            <w:r w:rsidR="00A76D46" w:rsidRPr="00EC5547">
              <w:rPr>
                <w:rFonts w:ascii="Arial" w:eastAsia="Times New Roman" w:hAnsi="Arial" w:cs="Arial"/>
                <w:bCs/>
                <w:sz w:val="10"/>
                <w:szCs w:val="10"/>
              </w:rPr>
              <w:t xml:space="preserve">Signage to emphasise social distancing </w:t>
            </w:r>
            <w:r w:rsidR="00A76D46">
              <w:rPr>
                <w:rFonts w:ascii="Arial" w:eastAsia="Times New Roman" w:hAnsi="Arial" w:cs="Arial"/>
                <w:bCs/>
                <w:sz w:val="10"/>
                <w:szCs w:val="10"/>
              </w:rPr>
              <w:br/>
            </w:r>
            <w:r w:rsidR="00A76D46">
              <w:rPr>
                <w:rFonts w:ascii="Arial" w:eastAsia="Times New Roman" w:hAnsi="Arial" w:cs="Arial"/>
                <w:bCs/>
                <w:sz w:val="10"/>
                <w:szCs w:val="10"/>
              </w:rPr>
              <w:br/>
              <w:t xml:space="preserve">Supplementary Regulations </w:t>
            </w:r>
          </w:p>
        </w:tc>
        <w:tc>
          <w:tcPr>
            <w:tcW w:w="1469" w:type="dxa"/>
            <w:vMerge w:val="restart"/>
            <w:shd w:val="clear" w:color="auto" w:fill="auto"/>
          </w:tcPr>
          <w:p w14:paraId="2F46971B" w14:textId="1DB458F4" w:rsidR="00951936" w:rsidRDefault="00A76D46" w:rsidP="005F3FEF">
            <w:pPr>
              <w:rPr>
                <w:rFonts w:ascii="Arial" w:hAnsi="Arial" w:cs="Arial"/>
                <w:sz w:val="10"/>
                <w:szCs w:val="10"/>
              </w:rPr>
            </w:pPr>
            <w:r>
              <w:rPr>
                <w:b/>
                <w:sz w:val="10"/>
                <w:szCs w:val="10"/>
              </w:rPr>
              <w:br/>
            </w:r>
            <w:r w:rsidR="00951936">
              <w:rPr>
                <w:rFonts w:ascii="Arial" w:hAnsi="Arial" w:cs="Arial"/>
                <w:sz w:val="10"/>
                <w:szCs w:val="10"/>
              </w:rPr>
              <w:t>NHS vaccine programme</w:t>
            </w:r>
          </w:p>
          <w:p w14:paraId="57C1813F" w14:textId="72F9151D" w:rsidR="00A76D46" w:rsidRDefault="00A76D46" w:rsidP="005F3FEF">
            <w:pPr>
              <w:rPr>
                <w:rFonts w:ascii="Arial" w:hAnsi="Arial" w:cs="Arial"/>
                <w:sz w:val="10"/>
                <w:szCs w:val="10"/>
              </w:rPr>
            </w:pPr>
            <w:r>
              <w:rPr>
                <w:rFonts w:ascii="Arial" w:hAnsi="Arial" w:cs="Arial"/>
                <w:sz w:val="10"/>
                <w:szCs w:val="10"/>
              </w:rPr>
              <w:t xml:space="preserve">Post-race interviews conducted with appropriate social distancing measures as per UK government advice </w:t>
            </w:r>
          </w:p>
          <w:p w14:paraId="430720A4" w14:textId="5F564724" w:rsidR="00A76D46" w:rsidRPr="008A3763" w:rsidRDefault="00ED529F" w:rsidP="00ED529F">
            <w:pPr>
              <w:rPr>
                <w:b/>
                <w:sz w:val="10"/>
                <w:szCs w:val="10"/>
              </w:rPr>
            </w:pPr>
            <w:r>
              <w:rPr>
                <w:rFonts w:ascii="Arial" w:hAnsi="Arial" w:cs="Arial"/>
                <w:sz w:val="10"/>
                <w:szCs w:val="10"/>
              </w:rPr>
              <w:t xml:space="preserve">Should podium celebrations take place, podium to be sanitized.  Social distancing between those on podium.  No shaking of hands.  Presenter of trophies to wear face coverings / gloves.  No hugging to take place. </w:t>
            </w:r>
          </w:p>
        </w:tc>
        <w:tc>
          <w:tcPr>
            <w:tcW w:w="844" w:type="dxa"/>
            <w:gridSpan w:val="2"/>
            <w:shd w:val="clear" w:color="auto" w:fill="auto"/>
            <w:vAlign w:val="center"/>
          </w:tcPr>
          <w:p w14:paraId="037BFFA2" w14:textId="77777777" w:rsidR="00A76D46" w:rsidRDefault="00A76D46" w:rsidP="005F3FEF">
            <w:pPr>
              <w:pStyle w:val="Heading3"/>
              <w:ind w:left="0"/>
              <w:jc w:val="center"/>
              <w:rPr>
                <w:b w:val="0"/>
                <w:sz w:val="10"/>
                <w:szCs w:val="10"/>
              </w:rPr>
            </w:pPr>
          </w:p>
          <w:p w14:paraId="470AAB57" w14:textId="77777777" w:rsidR="00A76D46" w:rsidRDefault="00A76D46" w:rsidP="005F3FEF"/>
          <w:p w14:paraId="7F5BF900" w14:textId="77777777" w:rsidR="00A76D46" w:rsidRDefault="00A76D46" w:rsidP="005F3FEF">
            <w:pPr>
              <w:rPr>
                <w:sz w:val="12"/>
                <w:szCs w:val="12"/>
              </w:rPr>
            </w:pPr>
          </w:p>
          <w:p w14:paraId="066C7163" w14:textId="1D35A01A" w:rsidR="00A76D46" w:rsidRDefault="00A76D46" w:rsidP="005F3FEF">
            <w:pPr>
              <w:rPr>
                <w:sz w:val="12"/>
                <w:szCs w:val="12"/>
              </w:rPr>
            </w:pPr>
            <w:r>
              <w:rPr>
                <w:sz w:val="12"/>
                <w:szCs w:val="12"/>
              </w:rPr>
              <w:t xml:space="preserve">         </w:t>
            </w:r>
            <w:r w:rsidR="00801FB1">
              <w:rPr>
                <w:sz w:val="12"/>
                <w:szCs w:val="12"/>
              </w:rPr>
              <w:t>2</w:t>
            </w:r>
          </w:p>
          <w:p w14:paraId="09468429" w14:textId="77777777" w:rsidR="00A76D46" w:rsidRPr="00764AE7" w:rsidRDefault="00A76D46" w:rsidP="005F3FEF"/>
        </w:tc>
        <w:tc>
          <w:tcPr>
            <w:tcW w:w="710" w:type="dxa"/>
            <w:vMerge w:val="restart"/>
            <w:shd w:val="clear" w:color="auto" w:fill="A8D08D" w:themeFill="accent6" w:themeFillTint="99"/>
            <w:vAlign w:val="center"/>
          </w:tcPr>
          <w:p w14:paraId="7148DE47" w14:textId="30597D0D" w:rsidR="00A76D46" w:rsidRPr="008A3763" w:rsidRDefault="00ED529F" w:rsidP="005F3FEF">
            <w:pPr>
              <w:pStyle w:val="Heading3"/>
              <w:ind w:left="0"/>
              <w:jc w:val="center"/>
              <w:rPr>
                <w:b w:val="0"/>
                <w:sz w:val="10"/>
                <w:szCs w:val="10"/>
              </w:rPr>
            </w:pPr>
            <w:r>
              <w:rPr>
                <w:b w:val="0"/>
                <w:sz w:val="10"/>
                <w:szCs w:val="10"/>
              </w:rPr>
              <w:t>4</w:t>
            </w:r>
          </w:p>
        </w:tc>
        <w:tc>
          <w:tcPr>
            <w:tcW w:w="957" w:type="dxa"/>
            <w:vMerge w:val="restart"/>
            <w:shd w:val="clear" w:color="auto" w:fill="auto"/>
            <w:vAlign w:val="center"/>
          </w:tcPr>
          <w:p w14:paraId="13842B47" w14:textId="77777777" w:rsidR="00A76D46" w:rsidRPr="008A3763" w:rsidRDefault="00A76D46" w:rsidP="005F3FEF">
            <w:pPr>
              <w:pStyle w:val="Heading3"/>
              <w:ind w:left="0"/>
              <w:jc w:val="center"/>
              <w:rPr>
                <w:b w:val="0"/>
                <w:sz w:val="10"/>
                <w:szCs w:val="10"/>
              </w:rPr>
            </w:pPr>
            <w:r>
              <w:rPr>
                <w:b w:val="0"/>
                <w:sz w:val="10"/>
                <w:szCs w:val="10"/>
              </w:rPr>
              <w:t>Yes</w:t>
            </w:r>
          </w:p>
        </w:tc>
        <w:tc>
          <w:tcPr>
            <w:tcW w:w="1827" w:type="dxa"/>
            <w:vMerge w:val="restart"/>
            <w:shd w:val="clear" w:color="auto" w:fill="auto"/>
            <w:vAlign w:val="center"/>
          </w:tcPr>
          <w:p w14:paraId="507D0268" w14:textId="77777777" w:rsidR="00A76D46" w:rsidRPr="008A3763" w:rsidRDefault="00A76D46" w:rsidP="005F3FEF">
            <w:pPr>
              <w:pStyle w:val="Heading3"/>
              <w:ind w:left="0"/>
              <w:rPr>
                <w:b w:val="0"/>
                <w:sz w:val="10"/>
                <w:szCs w:val="10"/>
              </w:rPr>
            </w:pPr>
            <w:r>
              <w:rPr>
                <w:b w:val="0"/>
                <w:sz w:val="10"/>
                <w:szCs w:val="10"/>
              </w:rPr>
              <w:t>ACU Ltd continue to monitor and follow UK Government Advice / guidance</w:t>
            </w:r>
          </w:p>
        </w:tc>
        <w:tc>
          <w:tcPr>
            <w:tcW w:w="917" w:type="dxa"/>
            <w:shd w:val="clear" w:color="auto" w:fill="auto"/>
            <w:vAlign w:val="center"/>
          </w:tcPr>
          <w:p w14:paraId="66D231C9" w14:textId="77777777" w:rsidR="00A76D46" w:rsidRDefault="00A76D46" w:rsidP="005F3FEF">
            <w:pPr>
              <w:pStyle w:val="Heading3"/>
              <w:ind w:left="0"/>
              <w:jc w:val="center"/>
              <w:rPr>
                <w:b w:val="0"/>
                <w:sz w:val="10"/>
                <w:szCs w:val="10"/>
              </w:rPr>
            </w:pPr>
            <w:r>
              <w:rPr>
                <w:b w:val="0"/>
                <w:sz w:val="10"/>
                <w:szCs w:val="10"/>
              </w:rPr>
              <w:t>Ongoing</w:t>
            </w:r>
          </w:p>
        </w:tc>
      </w:tr>
      <w:tr w:rsidR="00A76D46" w:rsidRPr="00142197" w14:paraId="42475A0A" w14:textId="77777777" w:rsidTr="00801FB1">
        <w:trPr>
          <w:trHeight w:val="1183"/>
        </w:trPr>
        <w:tc>
          <w:tcPr>
            <w:tcW w:w="376" w:type="dxa"/>
            <w:vMerge/>
            <w:tcBorders>
              <w:bottom w:val="single" w:sz="4" w:space="0" w:color="auto"/>
            </w:tcBorders>
            <w:shd w:val="clear" w:color="auto" w:fill="auto"/>
            <w:vAlign w:val="center"/>
          </w:tcPr>
          <w:p w14:paraId="562DB3CC" w14:textId="77777777" w:rsidR="00A76D46" w:rsidRDefault="00A76D46" w:rsidP="005F3FEF">
            <w:pPr>
              <w:pStyle w:val="Heading3"/>
              <w:ind w:left="0"/>
              <w:rPr>
                <w:b w:val="0"/>
                <w:sz w:val="10"/>
                <w:szCs w:val="10"/>
              </w:rPr>
            </w:pPr>
          </w:p>
        </w:tc>
        <w:tc>
          <w:tcPr>
            <w:tcW w:w="1288" w:type="dxa"/>
            <w:vMerge/>
            <w:tcBorders>
              <w:bottom w:val="single" w:sz="4" w:space="0" w:color="auto"/>
            </w:tcBorders>
            <w:shd w:val="clear" w:color="auto" w:fill="auto"/>
            <w:vAlign w:val="center"/>
          </w:tcPr>
          <w:p w14:paraId="325769CF" w14:textId="77777777" w:rsidR="00A76D46" w:rsidRDefault="00A76D46" w:rsidP="005F3FEF">
            <w:pPr>
              <w:pStyle w:val="Heading3"/>
              <w:ind w:left="0"/>
              <w:rPr>
                <w:b w:val="0"/>
                <w:sz w:val="10"/>
                <w:szCs w:val="10"/>
              </w:rPr>
            </w:pPr>
          </w:p>
        </w:tc>
        <w:tc>
          <w:tcPr>
            <w:tcW w:w="1288" w:type="dxa"/>
            <w:vMerge/>
            <w:tcBorders>
              <w:bottom w:val="single" w:sz="4" w:space="0" w:color="auto"/>
            </w:tcBorders>
            <w:shd w:val="clear" w:color="auto" w:fill="auto"/>
            <w:vAlign w:val="center"/>
          </w:tcPr>
          <w:p w14:paraId="5E82F5BA" w14:textId="77777777" w:rsidR="00A76D46" w:rsidRDefault="00A76D46" w:rsidP="005F3FEF">
            <w:pPr>
              <w:pStyle w:val="Heading3"/>
              <w:ind w:left="0"/>
              <w:rPr>
                <w:b w:val="0"/>
                <w:sz w:val="10"/>
                <w:szCs w:val="10"/>
              </w:rPr>
            </w:pPr>
          </w:p>
        </w:tc>
        <w:tc>
          <w:tcPr>
            <w:tcW w:w="1288" w:type="dxa"/>
            <w:vMerge/>
            <w:tcBorders>
              <w:bottom w:val="single" w:sz="4" w:space="0" w:color="auto"/>
            </w:tcBorders>
            <w:shd w:val="clear" w:color="auto" w:fill="auto"/>
            <w:vAlign w:val="center"/>
          </w:tcPr>
          <w:p w14:paraId="6119BE01" w14:textId="77777777" w:rsidR="00A76D46" w:rsidRDefault="00A76D46" w:rsidP="005F3FEF">
            <w:pPr>
              <w:pStyle w:val="Heading3"/>
              <w:ind w:left="0"/>
              <w:rPr>
                <w:b w:val="0"/>
                <w:sz w:val="10"/>
                <w:szCs w:val="10"/>
              </w:rPr>
            </w:pPr>
          </w:p>
        </w:tc>
        <w:tc>
          <w:tcPr>
            <w:tcW w:w="1289" w:type="dxa"/>
            <w:vMerge/>
            <w:tcBorders>
              <w:bottom w:val="single" w:sz="4" w:space="0" w:color="auto"/>
            </w:tcBorders>
            <w:shd w:val="clear" w:color="auto" w:fill="auto"/>
            <w:vAlign w:val="center"/>
          </w:tcPr>
          <w:p w14:paraId="339B199C" w14:textId="77777777" w:rsidR="00A76D46" w:rsidRDefault="00A76D46" w:rsidP="005F3FEF">
            <w:pPr>
              <w:pStyle w:val="Heading3"/>
              <w:ind w:left="0"/>
              <w:rPr>
                <w:b w:val="0"/>
                <w:sz w:val="10"/>
                <w:szCs w:val="10"/>
              </w:rPr>
            </w:pPr>
          </w:p>
        </w:tc>
        <w:tc>
          <w:tcPr>
            <w:tcW w:w="837" w:type="dxa"/>
            <w:tcBorders>
              <w:bottom w:val="single" w:sz="4" w:space="0" w:color="auto"/>
            </w:tcBorders>
            <w:shd w:val="clear" w:color="auto" w:fill="auto"/>
            <w:vAlign w:val="center"/>
          </w:tcPr>
          <w:p w14:paraId="60324911" w14:textId="0076D11C" w:rsidR="00A76D46" w:rsidRPr="008A3763" w:rsidRDefault="00ED529F" w:rsidP="005F3FEF">
            <w:pPr>
              <w:pStyle w:val="Heading3"/>
              <w:ind w:left="0"/>
              <w:jc w:val="center"/>
              <w:rPr>
                <w:b w:val="0"/>
                <w:sz w:val="10"/>
                <w:szCs w:val="10"/>
              </w:rPr>
            </w:pPr>
            <w:r>
              <w:rPr>
                <w:b w:val="0"/>
                <w:sz w:val="10"/>
                <w:szCs w:val="10"/>
              </w:rPr>
              <w:t>4</w:t>
            </w:r>
          </w:p>
        </w:tc>
        <w:tc>
          <w:tcPr>
            <w:tcW w:w="777" w:type="dxa"/>
            <w:vMerge/>
            <w:tcBorders>
              <w:bottom w:val="single" w:sz="4" w:space="0" w:color="auto"/>
            </w:tcBorders>
            <w:shd w:val="clear" w:color="auto" w:fill="FFC000" w:themeFill="accent4"/>
            <w:vAlign w:val="center"/>
          </w:tcPr>
          <w:p w14:paraId="0429F163" w14:textId="77777777" w:rsidR="00A76D46" w:rsidRPr="008A3763" w:rsidRDefault="00A76D46" w:rsidP="005F3FEF">
            <w:pPr>
              <w:pStyle w:val="Heading3"/>
              <w:ind w:left="0"/>
              <w:jc w:val="center"/>
              <w:rPr>
                <w:b w:val="0"/>
                <w:sz w:val="10"/>
                <w:szCs w:val="10"/>
              </w:rPr>
            </w:pPr>
          </w:p>
        </w:tc>
        <w:tc>
          <w:tcPr>
            <w:tcW w:w="1705" w:type="dxa"/>
            <w:vMerge/>
            <w:tcBorders>
              <w:bottom w:val="single" w:sz="4" w:space="0" w:color="auto"/>
            </w:tcBorders>
            <w:shd w:val="clear" w:color="auto" w:fill="auto"/>
            <w:vAlign w:val="center"/>
          </w:tcPr>
          <w:p w14:paraId="581E1F22" w14:textId="77777777" w:rsidR="00A76D46" w:rsidRPr="008A3763" w:rsidRDefault="00A76D46" w:rsidP="005F3FEF">
            <w:pPr>
              <w:pStyle w:val="Heading3"/>
              <w:ind w:left="0"/>
              <w:rPr>
                <w:b w:val="0"/>
                <w:sz w:val="10"/>
                <w:szCs w:val="10"/>
              </w:rPr>
            </w:pPr>
          </w:p>
        </w:tc>
        <w:tc>
          <w:tcPr>
            <w:tcW w:w="1469" w:type="dxa"/>
            <w:vMerge/>
            <w:tcBorders>
              <w:bottom w:val="single" w:sz="4" w:space="0" w:color="auto"/>
            </w:tcBorders>
            <w:shd w:val="clear" w:color="auto" w:fill="auto"/>
            <w:vAlign w:val="center"/>
          </w:tcPr>
          <w:p w14:paraId="169D2FB9" w14:textId="77777777" w:rsidR="00A76D46" w:rsidRPr="008A3763" w:rsidRDefault="00A76D46" w:rsidP="005F3FEF">
            <w:pPr>
              <w:pStyle w:val="Heading3"/>
              <w:ind w:left="0"/>
              <w:rPr>
                <w:b w:val="0"/>
                <w:sz w:val="10"/>
                <w:szCs w:val="10"/>
              </w:rPr>
            </w:pPr>
          </w:p>
        </w:tc>
        <w:tc>
          <w:tcPr>
            <w:tcW w:w="844" w:type="dxa"/>
            <w:gridSpan w:val="2"/>
            <w:tcBorders>
              <w:bottom w:val="single" w:sz="4" w:space="0" w:color="auto"/>
            </w:tcBorders>
            <w:shd w:val="clear" w:color="auto" w:fill="auto"/>
            <w:vAlign w:val="center"/>
          </w:tcPr>
          <w:p w14:paraId="273C93EA" w14:textId="4E833613" w:rsidR="00A76D46" w:rsidRPr="008A3763" w:rsidRDefault="00801FB1" w:rsidP="005F3FEF">
            <w:pPr>
              <w:pStyle w:val="Heading3"/>
              <w:ind w:left="0"/>
              <w:jc w:val="center"/>
              <w:rPr>
                <w:b w:val="0"/>
                <w:sz w:val="10"/>
                <w:szCs w:val="10"/>
              </w:rPr>
            </w:pPr>
            <w:r>
              <w:rPr>
                <w:b w:val="0"/>
                <w:sz w:val="10"/>
                <w:szCs w:val="10"/>
              </w:rPr>
              <w:t>2</w:t>
            </w:r>
          </w:p>
        </w:tc>
        <w:tc>
          <w:tcPr>
            <w:tcW w:w="710" w:type="dxa"/>
            <w:vMerge/>
            <w:tcBorders>
              <w:bottom w:val="single" w:sz="4" w:space="0" w:color="auto"/>
            </w:tcBorders>
            <w:shd w:val="clear" w:color="auto" w:fill="A8D08D" w:themeFill="accent6" w:themeFillTint="99"/>
            <w:vAlign w:val="center"/>
          </w:tcPr>
          <w:p w14:paraId="5A034B54" w14:textId="77777777" w:rsidR="00A76D46" w:rsidRPr="008A3763" w:rsidRDefault="00A76D46" w:rsidP="005F3FEF">
            <w:pPr>
              <w:pStyle w:val="Heading3"/>
              <w:ind w:left="0"/>
              <w:jc w:val="center"/>
              <w:rPr>
                <w:b w:val="0"/>
                <w:sz w:val="10"/>
                <w:szCs w:val="10"/>
              </w:rPr>
            </w:pPr>
          </w:p>
        </w:tc>
        <w:tc>
          <w:tcPr>
            <w:tcW w:w="957" w:type="dxa"/>
            <w:vMerge/>
            <w:tcBorders>
              <w:bottom w:val="single" w:sz="4" w:space="0" w:color="auto"/>
            </w:tcBorders>
            <w:shd w:val="clear" w:color="auto" w:fill="auto"/>
            <w:vAlign w:val="center"/>
          </w:tcPr>
          <w:p w14:paraId="4B6DAEC1" w14:textId="77777777" w:rsidR="00A76D46" w:rsidRPr="008A3763" w:rsidRDefault="00A76D46" w:rsidP="005F3FEF">
            <w:pPr>
              <w:pStyle w:val="Heading3"/>
              <w:ind w:left="0"/>
              <w:jc w:val="center"/>
              <w:rPr>
                <w:b w:val="0"/>
                <w:sz w:val="10"/>
                <w:szCs w:val="10"/>
              </w:rPr>
            </w:pPr>
          </w:p>
        </w:tc>
        <w:tc>
          <w:tcPr>
            <w:tcW w:w="1827" w:type="dxa"/>
            <w:vMerge/>
            <w:tcBorders>
              <w:bottom w:val="single" w:sz="4" w:space="0" w:color="auto"/>
            </w:tcBorders>
            <w:shd w:val="clear" w:color="auto" w:fill="auto"/>
            <w:vAlign w:val="center"/>
          </w:tcPr>
          <w:p w14:paraId="49D608C4" w14:textId="77777777" w:rsidR="00A76D46" w:rsidRPr="008A3763" w:rsidRDefault="00A76D46" w:rsidP="005F3FEF">
            <w:pPr>
              <w:pStyle w:val="Heading3"/>
              <w:ind w:left="0"/>
              <w:rPr>
                <w:b w:val="0"/>
                <w:sz w:val="10"/>
                <w:szCs w:val="10"/>
              </w:rPr>
            </w:pPr>
          </w:p>
        </w:tc>
        <w:tc>
          <w:tcPr>
            <w:tcW w:w="917" w:type="dxa"/>
            <w:tcBorders>
              <w:bottom w:val="single" w:sz="4" w:space="0" w:color="auto"/>
            </w:tcBorders>
            <w:shd w:val="clear" w:color="auto" w:fill="auto"/>
            <w:vAlign w:val="center"/>
          </w:tcPr>
          <w:p w14:paraId="331B1B33" w14:textId="77777777" w:rsidR="00A76D46" w:rsidRDefault="00A76D46" w:rsidP="005F3FEF">
            <w:pPr>
              <w:pStyle w:val="Heading3"/>
              <w:ind w:left="0"/>
              <w:jc w:val="center"/>
              <w:rPr>
                <w:b w:val="0"/>
                <w:sz w:val="10"/>
                <w:szCs w:val="10"/>
              </w:rPr>
            </w:pPr>
            <w:r>
              <w:rPr>
                <w:b w:val="0"/>
                <w:sz w:val="10"/>
                <w:szCs w:val="10"/>
              </w:rPr>
              <w:t xml:space="preserve">ACU Ltd / </w:t>
            </w:r>
            <w:r>
              <w:rPr>
                <w:b w:val="0"/>
                <w:sz w:val="10"/>
                <w:szCs w:val="10"/>
              </w:rPr>
              <w:br/>
              <w:t xml:space="preserve">Organising Club </w:t>
            </w:r>
          </w:p>
          <w:p w14:paraId="31EF3EC2" w14:textId="77777777" w:rsidR="00A76D46" w:rsidRPr="00764AE7" w:rsidRDefault="00A76D46" w:rsidP="005F3FEF"/>
        </w:tc>
      </w:tr>
    </w:tbl>
    <w:p w14:paraId="46560900" w14:textId="77777777" w:rsidR="00A76D46" w:rsidRDefault="00A76D46" w:rsidP="00A76D46"/>
    <w:bookmarkEnd w:id="12"/>
    <w:p w14:paraId="54C9E871" w14:textId="77777777" w:rsidR="00B707E3" w:rsidRPr="008A3763" w:rsidRDefault="00B707E3">
      <w:pPr>
        <w:rPr>
          <w:sz w:val="10"/>
          <w:szCs w:val="10"/>
        </w:rPr>
      </w:pPr>
    </w:p>
    <w:sectPr w:rsidR="00B707E3" w:rsidRPr="008A3763" w:rsidSect="00EF1F6D">
      <w:footerReference w:type="default" r:id="rId12"/>
      <w:pgSz w:w="16838" w:h="11906" w:orient="landscape"/>
      <w:pgMar w:top="284" w:right="678" w:bottom="426" w:left="1134" w:header="709"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B209E" w14:textId="77777777" w:rsidR="00BC57E0" w:rsidRDefault="00BC57E0" w:rsidP="00D713E5">
      <w:pPr>
        <w:spacing w:after="0" w:line="240" w:lineRule="auto"/>
      </w:pPr>
      <w:r>
        <w:separator/>
      </w:r>
    </w:p>
  </w:endnote>
  <w:endnote w:type="continuationSeparator" w:id="0">
    <w:p w14:paraId="6D1750B9" w14:textId="77777777" w:rsidR="00BC57E0" w:rsidRDefault="00BC57E0" w:rsidP="00D71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084721"/>
      <w:docPartObj>
        <w:docPartGallery w:val="Page Numbers (Bottom of Page)"/>
        <w:docPartUnique/>
      </w:docPartObj>
    </w:sdtPr>
    <w:sdtEndPr>
      <w:rPr>
        <w:noProof/>
      </w:rPr>
    </w:sdtEndPr>
    <w:sdtContent>
      <w:p w14:paraId="7BE1F7C5" w14:textId="2ACA2FC2" w:rsidR="00BC57E0" w:rsidRDefault="00BC57E0" w:rsidP="00F23730">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4265AAA9" w14:textId="77777777" w:rsidR="00BC57E0" w:rsidRDefault="00BC5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1BE7A" w14:textId="77777777" w:rsidR="00BC57E0" w:rsidRDefault="00BC57E0" w:rsidP="00D713E5">
      <w:pPr>
        <w:spacing w:after="0" w:line="240" w:lineRule="auto"/>
      </w:pPr>
      <w:r>
        <w:separator/>
      </w:r>
    </w:p>
  </w:footnote>
  <w:footnote w:type="continuationSeparator" w:id="0">
    <w:p w14:paraId="19A8B049" w14:textId="77777777" w:rsidR="00BC57E0" w:rsidRDefault="00BC57E0" w:rsidP="00D713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53CB"/>
    <w:multiLevelType w:val="hybridMultilevel"/>
    <w:tmpl w:val="63B0D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D6314"/>
    <w:multiLevelType w:val="hybridMultilevel"/>
    <w:tmpl w:val="15000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091EE8"/>
    <w:multiLevelType w:val="hybridMultilevel"/>
    <w:tmpl w:val="73061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CF23AB"/>
    <w:multiLevelType w:val="hybridMultilevel"/>
    <w:tmpl w:val="81BC6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646B3B"/>
    <w:multiLevelType w:val="hybridMultilevel"/>
    <w:tmpl w:val="01A2F66A"/>
    <w:lvl w:ilvl="0" w:tplc="0809000F">
      <w:start w:val="1"/>
      <w:numFmt w:val="decimal"/>
      <w:lvlText w:val="%1."/>
      <w:lvlJc w:val="left"/>
      <w:pPr>
        <w:ind w:left="1920" w:hanging="360"/>
      </w:pPr>
      <w:rPr>
        <w:rFonts w:hint="default"/>
      </w:rPr>
    </w:lvl>
    <w:lvl w:ilvl="1" w:tplc="08090019">
      <w:start w:val="1"/>
      <w:numFmt w:val="lowerLetter"/>
      <w:lvlText w:val="%2."/>
      <w:lvlJc w:val="left"/>
      <w:pPr>
        <w:ind w:left="2411"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5" w15:restartNumberingAfterBreak="0">
    <w:nsid w:val="056524BE"/>
    <w:multiLevelType w:val="hybridMultilevel"/>
    <w:tmpl w:val="7E8659D0"/>
    <w:lvl w:ilvl="0" w:tplc="AA6C8F64">
      <w:start w:val="1"/>
      <w:numFmt w:val="decimal"/>
      <w:lvlText w:val="%1."/>
      <w:lvlJc w:val="left"/>
      <w:pPr>
        <w:ind w:left="720" w:hanging="360"/>
      </w:pPr>
      <w:rPr>
        <w:rFonts w:hint="default"/>
        <w:b w:val="0"/>
        <w:sz w:val="1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BA3D22"/>
    <w:multiLevelType w:val="hybridMultilevel"/>
    <w:tmpl w:val="003C4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946CC8"/>
    <w:multiLevelType w:val="hybridMultilevel"/>
    <w:tmpl w:val="15000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1E41C9"/>
    <w:multiLevelType w:val="hybridMultilevel"/>
    <w:tmpl w:val="1AE6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8F2E61"/>
    <w:multiLevelType w:val="hybridMultilevel"/>
    <w:tmpl w:val="2B6C34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762940"/>
    <w:multiLevelType w:val="hybridMultilevel"/>
    <w:tmpl w:val="450090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B521EC"/>
    <w:multiLevelType w:val="hybridMultilevel"/>
    <w:tmpl w:val="D304C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B169DB"/>
    <w:multiLevelType w:val="hybridMultilevel"/>
    <w:tmpl w:val="6960E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FF1A4F"/>
    <w:multiLevelType w:val="hybridMultilevel"/>
    <w:tmpl w:val="2E2EE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4E6296"/>
    <w:multiLevelType w:val="hybridMultilevel"/>
    <w:tmpl w:val="ACCCC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A07A7D"/>
    <w:multiLevelType w:val="hybridMultilevel"/>
    <w:tmpl w:val="BD4E11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BC3146"/>
    <w:multiLevelType w:val="hybridMultilevel"/>
    <w:tmpl w:val="2A7A0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C456FA"/>
    <w:multiLevelType w:val="hybridMultilevel"/>
    <w:tmpl w:val="7DB8A1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E64B9F"/>
    <w:multiLevelType w:val="hybridMultilevel"/>
    <w:tmpl w:val="BA2A5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10A3058"/>
    <w:multiLevelType w:val="hybridMultilevel"/>
    <w:tmpl w:val="1C625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188202D"/>
    <w:multiLevelType w:val="hybridMultilevel"/>
    <w:tmpl w:val="2630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2BB0B25"/>
    <w:multiLevelType w:val="hybridMultilevel"/>
    <w:tmpl w:val="D1683E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30230B6"/>
    <w:multiLevelType w:val="hybridMultilevel"/>
    <w:tmpl w:val="DA4C4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62042D8"/>
    <w:multiLevelType w:val="hybridMultilevel"/>
    <w:tmpl w:val="AC282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6357C13"/>
    <w:multiLevelType w:val="hybridMultilevel"/>
    <w:tmpl w:val="988E1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DBD5B97"/>
    <w:multiLevelType w:val="hybridMultilevel"/>
    <w:tmpl w:val="43E65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F6E4052"/>
    <w:multiLevelType w:val="hybridMultilevel"/>
    <w:tmpl w:val="8BAE3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08F1F67"/>
    <w:multiLevelType w:val="hybridMultilevel"/>
    <w:tmpl w:val="CD26A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14F5003"/>
    <w:multiLevelType w:val="hybridMultilevel"/>
    <w:tmpl w:val="539E5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C3B5647"/>
    <w:multiLevelType w:val="hybridMultilevel"/>
    <w:tmpl w:val="2E4A1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CA13F72"/>
    <w:multiLevelType w:val="hybridMultilevel"/>
    <w:tmpl w:val="3D203EAC"/>
    <w:lvl w:ilvl="0" w:tplc="30CEB53C">
      <w:start w:val="1"/>
      <w:numFmt w:val="decimal"/>
      <w:lvlText w:val="%1."/>
      <w:lvlJc w:val="left"/>
      <w:pPr>
        <w:ind w:left="720" w:hanging="360"/>
      </w:pPr>
      <w:rPr>
        <w:rFonts w:hint="default"/>
        <w:b w:val="0"/>
        <w:sz w:val="1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26E456A"/>
    <w:multiLevelType w:val="hybridMultilevel"/>
    <w:tmpl w:val="7B54E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60C6D2D"/>
    <w:multiLevelType w:val="hybridMultilevel"/>
    <w:tmpl w:val="DEE47374"/>
    <w:lvl w:ilvl="0" w:tplc="05AE649A">
      <w:numFmt w:val="bullet"/>
      <w:lvlText w:val="-"/>
      <w:lvlJc w:val="left"/>
      <w:pPr>
        <w:ind w:left="696" w:hanging="360"/>
      </w:pPr>
      <w:rPr>
        <w:rFonts w:ascii="Arial" w:eastAsiaTheme="minorHAnsi" w:hAnsi="Arial" w:cs="Aria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abstractNum w:abstractNumId="33" w15:restartNumberingAfterBreak="0">
    <w:nsid w:val="49161A68"/>
    <w:multiLevelType w:val="hybridMultilevel"/>
    <w:tmpl w:val="64348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A65DB5"/>
    <w:multiLevelType w:val="hybridMultilevel"/>
    <w:tmpl w:val="EDE4E0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E21035E"/>
    <w:multiLevelType w:val="hybridMultilevel"/>
    <w:tmpl w:val="BB4A7A2E"/>
    <w:lvl w:ilvl="0" w:tplc="0D665318">
      <w:start w:val="18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EFD7638"/>
    <w:multiLevelType w:val="hybridMultilevel"/>
    <w:tmpl w:val="22F2E8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4FF53660"/>
    <w:multiLevelType w:val="hybridMultilevel"/>
    <w:tmpl w:val="9E78DF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36761C8"/>
    <w:multiLevelType w:val="hybridMultilevel"/>
    <w:tmpl w:val="507E4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AFE0FFE"/>
    <w:multiLevelType w:val="hybridMultilevel"/>
    <w:tmpl w:val="772EA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C6013D0"/>
    <w:multiLevelType w:val="hybridMultilevel"/>
    <w:tmpl w:val="FF921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5EA40F8B"/>
    <w:multiLevelType w:val="hybridMultilevel"/>
    <w:tmpl w:val="B0BCB9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30F0971"/>
    <w:multiLevelType w:val="hybridMultilevel"/>
    <w:tmpl w:val="72C2E78E"/>
    <w:lvl w:ilvl="0" w:tplc="05D2BF4C">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43" w15:restartNumberingAfterBreak="0">
    <w:nsid w:val="683052E9"/>
    <w:multiLevelType w:val="hybridMultilevel"/>
    <w:tmpl w:val="EE18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B019CC"/>
    <w:multiLevelType w:val="hybridMultilevel"/>
    <w:tmpl w:val="BE46F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131C54"/>
    <w:multiLevelType w:val="hybridMultilevel"/>
    <w:tmpl w:val="1A84A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061AB1"/>
    <w:multiLevelType w:val="hybridMultilevel"/>
    <w:tmpl w:val="94BEC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7934BB"/>
    <w:multiLevelType w:val="hybridMultilevel"/>
    <w:tmpl w:val="55121C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4"/>
  </w:num>
  <w:num w:numId="3">
    <w:abstractNumId w:val="21"/>
  </w:num>
  <w:num w:numId="4">
    <w:abstractNumId w:val="12"/>
  </w:num>
  <w:num w:numId="5">
    <w:abstractNumId w:val="45"/>
  </w:num>
  <w:num w:numId="6">
    <w:abstractNumId w:val="6"/>
  </w:num>
  <w:num w:numId="7">
    <w:abstractNumId w:val="17"/>
  </w:num>
  <w:num w:numId="8">
    <w:abstractNumId w:val="20"/>
  </w:num>
  <w:num w:numId="9">
    <w:abstractNumId w:val="41"/>
  </w:num>
  <w:num w:numId="10">
    <w:abstractNumId w:val="18"/>
  </w:num>
  <w:num w:numId="11">
    <w:abstractNumId w:val="47"/>
  </w:num>
  <w:num w:numId="12">
    <w:abstractNumId w:val="9"/>
  </w:num>
  <w:num w:numId="13">
    <w:abstractNumId w:val="23"/>
  </w:num>
  <w:num w:numId="14">
    <w:abstractNumId w:val="34"/>
  </w:num>
  <w:num w:numId="15">
    <w:abstractNumId w:val="7"/>
  </w:num>
  <w:num w:numId="16">
    <w:abstractNumId w:val="10"/>
  </w:num>
  <w:num w:numId="17">
    <w:abstractNumId w:val="46"/>
  </w:num>
  <w:num w:numId="18">
    <w:abstractNumId w:val="5"/>
  </w:num>
  <w:num w:numId="19">
    <w:abstractNumId w:val="30"/>
  </w:num>
  <w:num w:numId="20">
    <w:abstractNumId w:val="44"/>
  </w:num>
  <w:num w:numId="21">
    <w:abstractNumId w:val="26"/>
  </w:num>
  <w:num w:numId="22">
    <w:abstractNumId w:val="0"/>
  </w:num>
  <w:num w:numId="23">
    <w:abstractNumId w:val="42"/>
  </w:num>
  <w:num w:numId="24">
    <w:abstractNumId w:val="13"/>
  </w:num>
  <w:num w:numId="25">
    <w:abstractNumId w:val="22"/>
  </w:num>
  <w:num w:numId="26">
    <w:abstractNumId w:val="15"/>
  </w:num>
  <w:num w:numId="27">
    <w:abstractNumId w:val="29"/>
  </w:num>
  <w:num w:numId="28">
    <w:abstractNumId w:val="14"/>
  </w:num>
  <w:num w:numId="29">
    <w:abstractNumId w:val="28"/>
  </w:num>
  <w:num w:numId="30">
    <w:abstractNumId w:val="24"/>
  </w:num>
  <w:num w:numId="31">
    <w:abstractNumId w:val="11"/>
  </w:num>
  <w:num w:numId="32">
    <w:abstractNumId w:val="3"/>
  </w:num>
  <w:num w:numId="33">
    <w:abstractNumId w:val="27"/>
  </w:num>
  <w:num w:numId="34">
    <w:abstractNumId w:val="19"/>
  </w:num>
  <w:num w:numId="35">
    <w:abstractNumId w:val="38"/>
  </w:num>
  <w:num w:numId="36">
    <w:abstractNumId w:val="16"/>
  </w:num>
  <w:num w:numId="37">
    <w:abstractNumId w:val="25"/>
  </w:num>
  <w:num w:numId="38">
    <w:abstractNumId w:val="31"/>
  </w:num>
  <w:num w:numId="39">
    <w:abstractNumId w:val="37"/>
  </w:num>
  <w:num w:numId="40">
    <w:abstractNumId w:val="39"/>
  </w:num>
  <w:num w:numId="41">
    <w:abstractNumId w:val="2"/>
  </w:num>
  <w:num w:numId="42">
    <w:abstractNumId w:val="43"/>
  </w:num>
  <w:num w:numId="43">
    <w:abstractNumId w:val="32"/>
  </w:num>
  <w:num w:numId="44">
    <w:abstractNumId w:val="8"/>
  </w:num>
  <w:num w:numId="45">
    <w:abstractNumId w:val="35"/>
  </w:num>
  <w:num w:numId="46">
    <w:abstractNumId w:val="8"/>
  </w:num>
  <w:num w:numId="47">
    <w:abstractNumId w:val="35"/>
  </w:num>
  <w:num w:numId="48">
    <w:abstractNumId w:val="36"/>
  </w:num>
  <w:num w:numId="49">
    <w:abstractNumId w:val="40"/>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B00"/>
    <w:rsid w:val="0000428B"/>
    <w:rsid w:val="00021B28"/>
    <w:rsid w:val="000264B6"/>
    <w:rsid w:val="000376BA"/>
    <w:rsid w:val="000605F5"/>
    <w:rsid w:val="00063867"/>
    <w:rsid w:val="00070B68"/>
    <w:rsid w:val="000721D3"/>
    <w:rsid w:val="00073AAB"/>
    <w:rsid w:val="00080529"/>
    <w:rsid w:val="000849AC"/>
    <w:rsid w:val="00084DE2"/>
    <w:rsid w:val="00085961"/>
    <w:rsid w:val="00087724"/>
    <w:rsid w:val="00087BD2"/>
    <w:rsid w:val="00092713"/>
    <w:rsid w:val="00095B6B"/>
    <w:rsid w:val="00096458"/>
    <w:rsid w:val="000B19EB"/>
    <w:rsid w:val="000C245D"/>
    <w:rsid w:val="000C6372"/>
    <w:rsid w:val="000D02D3"/>
    <w:rsid w:val="000D091C"/>
    <w:rsid w:val="000D0FC4"/>
    <w:rsid w:val="000E1270"/>
    <w:rsid w:val="000E1EB4"/>
    <w:rsid w:val="00106C69"/>
    <w:rsid w:val="00111ACE"/>
    <w:rsid w:val="00112C93"/>
    <w:rsid w:val="00130988"/>
    <w:rsid w:val="00132C6E"/>
    <w:rsid w:val="001332EC"/>
    <w:rsid w:val="001352F3"/>
    <w:rsid w:val="001407C4"/>
    <w:rsid w:val="001409C0"/>
    <w:rsid w:val="00142197"/>
    <w:rsid w:val="001447EC"/>
    <w:rsid w:val="00156D9B"/>
    <w:rsid w:val="00157743"/>
    <w:rsid w:val="00163FE9"/>
    <w:rsid w:val="00164C89"/>
    <w:rsid w:val="001700EC"/>
    <w:rsid w:val="00170F14"/>
    <w:rsid w:val="001735B9"/>
    <w:rsid w:val="001744F5"/>
    <w:rsid w:val="001761F4"/>
    <w:rsid w:val="00181D99"/>
    <w:rsid w:val="00184616"/>
    <w:rsid w:val="00186F99"/>
    <w:rsid w:val="00190C78"/>
    <w:rsid w:val="00191686"/>
    <w:rsid w:val="0019413C"/>
    <w:rsid w:val="001A376D"/>
    <w:rsid w:val="001B4B4F"/>
    <w:rsid w:val="001C1267"/>
    <w:rsid w:val="001C4803"/>
    <w:rsid w:val="001C5E53"/>
    <w:rsid w:val="001D4108"/>
    <w:rsid w:val="001F3095"/>
    <w:rsid w:val="00204E6D"/>
    <w:rsid w:val="00205368"/>
    <w:rsid w:val="00210DE8"/>
    <w:rsid w:val="00214B4D"/>
    <w:rsid w:val="002172B5"/>
    <w:rsid w:val="0022058F"/>
    <w:rsid w:val="002227DE"/>
    <w:rsid w:val="00222B7C"/>
    <w:rsid w:val="002272B8"/>
    <w:rsid w:val="00231ECA"/>
    <w:rsid w:val="00234D98"/>
    <w:rsid w:val="00235C03"/>
    <w:rsid w:val="0023675A"/>
    <w:rsid w:val="002379AC"/>
    <w:rsid w:val="0024599F"/>
    <w:rsid w:val="002516A2"/>
    <w:rsid w:val="00252C52"/>
    <w:rsid w:val="00271B7D"/>
    <w:rsid w:val="002755CC"/>
    <w:rsid w:val="00280260"/>
    <w:rsid w:val="002830AA"/>
    <w:rsid w:val="00283677"/>
    <w:rsid w:val="0028560C"/>
    <w:rsid w:val="00286AE2"/>
    <w:rsid w:val="00290E38"/>
    <w:rsid w:val="002A2933"/>
    <w:rsid w:val="002A6F49"/>
    <w:rsid w:val="002D0EDB"/>
    <w:rsid w:val="002E2EF8"/>
    <w:rsid w:val="002F679F"/>
    <w:rsid w:val="002F6FAD"/>
    <w:rsid w:val="00300ECB"/>
    <w:rsid w:val="003016C9"/>
    <w:rsid w:val="00301FE9"/>
    <w:rsid w:val="0030254B"/>
    <w:rsid w:val="0030455F"/>
    <w:rsid w:val="003106DD"/>
    <w:rsid w:val="00321553"/>
    <w:rsid w:val="00321C32"/>
    <w:rsid w:val="003269E5"/>
    <w:rsid w:val="0032715F"/>
    <w:rsid w:val="0033568B"/>
    <w:rsid w:val="00340201"/>
    <w:rsid w:val="003501CA"/>
    <w:rsid w:val="00351A18"/>
    <w:rsid w:val="00352A06"/>
    <w:rsid w:val="00355424"/>
    <w:rsid w:val="00357CD4"/>
    <w:rsid w:val="003634BA"/>
    <w:rsid w:val="00366192"/>
    <w:rsid w:val="00367687"/>
    <w:rsid w:val="00371961"/>
    <w:rsid w:val="00376754"/>
    <w:rsid w:val="00377B37"/>
    <w:rsid w:val="00386C75"/>
    <w:rsid w:val="00391B37"/>
    <w:rsid w:val="00393BF4"/>
    <w:rsid w:val="00396A47"/>
    <w:rsid w:val="003A47B1"/>
    <w:rsid w:val="003A6B8A"/>
    <w:rsid w:val="003B7A75"/>
    <w:rsid w:val="003C338E"/>
    <w:rsid w:val="003C73A1"/>
    <w:rsid w:val="003C788F"/>
    <w:rsid w:val="003E1DB6"/>
    <w:rsid w:val="003F14A3"/>
    <w:rsid w:val="003F2213"/>
    <w:rsid w:val="00401A04"/>
    <w:rsid w:val="004073E6"/>
    <w:rsid w:val="004124DE"/>
    <w:rsid w:val="0042015D"/>
    <w:rsid w:val="00424432"/>
    <w:rsid w:val="00426AD5"/>
    <w:rsid w:val="004272A7"/>
    <w:rsid w:val="0043083E"/>
    <w:rsid w:val="00431B5D"/>
    <w:rsid w:val="00437376"/>
    <w:rsid w:val="00440B00"/>
    <w:rsid w:val="00440CD9"/>
    <w:rsid w:val="004432A2"/>
    <w:rsid w:val="00452E6A"/>
    <w:rsid w:val="00464EE0"/>
    <w:rsid w:val="00465264"/>
    <w:rsid w:val="00497148"/>
    <w:rsid w:val="004A1C43"/>
    <w:rsid w:val="004A3C61"/>
    <w:rsid w:val="004A485B"/>
    <w:rsid w:val="004B3879"/>
    <w:rsid w:val="004C556C"/>
    <w:rsid w:val="004C7B00"/>
    <w:rsid w:val="004D2560"/>
    <w:rsid w:val="004E5305"/>
    <w:rsid w:val="004F38D1"/>
    <w:rsid w:val="004F647A"/>
    <w:rsid w:val="0050369B"/>
    <w:rsid w:val="00511982"/>
    <w:rsid w:val="00535018"/>
    <w:rsid w:val="00541EAB"/>
    <w:rsid w:val="005424F9"/>
    <w:rsid w:val="00561DE1"/>
    <w:rsid w:val="00562E68"/>
    <w:rsid w:val="00563675"/>
    <w:rsid w:val="00563912"/>
    <w:rsid w:val="00566E7E"/>
    <w:rsid w:val="00573F8D"/>
    <w:rsid w:val="00585E30"/>
    <w:rsid w:val="005901F8"/>
    <w:rsid w:val="005910BE"/>
    <w:rsid w:val="00597A94"/>
    <w:rsid w:val="005A3C13"/>
    <w:rsid w:val="005B1E97"/>
    <w:rsid w:val="005D191E"/>
    <w:rsid w:val="005D5577"/>
    <w:rsid w:val="005D7796"/>
    <w:rsid w:val="005F3FEF"/>
    <w:rsid w:val="006151D9"/>
    <w:rsid w:val="006160DB"/>
    <w:rsid w:val="0062090A"/>
    <w:rsid w:val="00622B1A"/>
    <w:rsid w:val="00626054"/>
    <w:rsid w:val="00630389"/>
    <w:rsid w:val="00630A5F"/>
    <w:rsid w:val="00631C7C"/>
    <w:rsid w:val="00632885"/>
    <w:rsid w:val="006525B9"/>
    <w:rsid w:val="00660912"/>
    <w:rsid w:val="006629AA"/>
    <w:rsid w:val="00672F29"/>
    <w:rsid w:val="00695F87"/>
    <w:rsid w:val="006A4AC6"/>
    <w:rsid w:val="006B2471"/>
    <w:rsid w:val="006B3638"/>
    <w:rsid w:val="006C51E2"/>
    <w:rsid w:val="006E0687"/>
    <w:rsid w:val="006E16C8"/>
    <w:rsid w:val="006E3255"/>
    <w:rsid w:val="006E3355"/>
    <w:rsid w:val="006E4B56"/>
    <w:rsid w:val="006F3E2C"/>
    <w:rsid w:val="00716787"/>
    <w:rsid w:val="007209BF"/>
    <w:rsid w:val="007232F3"/>
    <w:rsid w:val="00730E33"/>
    <w:rsid w:val="00731C13"/>
    <w:rsid w:val="00737E7C"/>
    <w:rsid w:val="007476F5"/>
    <w:rsid w:val="00752D6D"/>
    <w:rsid w:val="00764313"/>
    <w:rsid w:val="00764AE7"/>
    <w:rsid w:val="00766897"/>
    <w:rsid w:val="007767E0"/>
    <w:rsid w:val="00791B9E"/>
    <w:rsid w:val="00791C17"/>
    <w:rsid w:val="007A17B5"/>
    <w:rsid w:val="007A4B95"/>
    <w:rsid w:val="007B06A4"/>
    <w:rsid w:val="007B0F04"/>
    <w:rsid w:val="007B7453"/>
    <w:rsid w:val="007C0B0D"/>
    <w:rsid w:val="007C22A3"/>
    <w:rsid w:val="007C234C"/>
    <w:rsid w:val="007C3601"/>
    <w:rsid w:val="007D14A6"/>
    <w:rsid w:val="007D574E"/>
    <w:rsid w:val="007E0961"/>
    <w:rsid w:val="007E0D2B"/>
    <w:rsid w:val="0080071F"/>
    <w:rsid w:val="00801FB1"/>
    <w:rsid w:val="00813D27"/>
    <w:rsid w:val="00815A5E"/>
    <w:rsid w:val="00817F6C"/>
    <w:rsid w:val="00820190"/>
    <w:rsid w:val="00822053"/>
    <w:rsid w:val="0082471C"/>
    <w:rsid w:val="008247E1"/>
    <w:rsid w:val="008330C1"/>
    <w:rsid w:val="00834EFE"/>
    <w:rsid w:val="00835FA9"/>
    <w:rsid w:val="008419B3"/>
    <w:rsid w:val="008456D3"/>
    <w:rsid w:val="00855310"/>
    <w:rsid w:val="0086231B"/>
    <w:rsid w:val="008635B3"/>
    <w:rsid w:val="00867D15"/>
    <w:rsid w:val="00871839"/>
    <w:rsid w:val="00873F65"/>
    <w:rsid w:val="008751A0"/>
    <w:rsid w:val="00875F8D"/>
    <w:rsid w:val="008767A3"/>
    <w:rsid w:val="00880B75"/>
    <w:rsid w:val="00887F4A"/>
    <w:rsid w:val="00891AE5"/>
    <w:rsid w:val="00896297"/>
    <w:rsid w:val="008A3763"/>
    <w:rsid w:val="008A7631"/>
    <w:rsid w:val="008B4F56"/>
    <w:rsid w:val="008C0F79"/>
    <w:rsid w:val="008C21B0"/>
    <w:rsid w:val="008C7645"/>
    <w:rsid w:val="008E18B3"/>
    <w:rsid w:val="008E7305"/>
    <w:rsid w:val="008F3787"/>
    <w:rsid w:val="009004E3"/>
    <w:rsid w:val="00906132"/>
    <w:rsid w:val="00906A36"/>
    <w:rsid w:val="009154DC"/>
    <w:rsid w:val="0091795D"/>
    <w:rsid w:val="0092204E"/>
    <w:rsid w:val="00925941"/>
    <w:rsid w:val="009336A5"/>
    <w:rsid w:val="009338C6"/>
    <w:rsid w:val="009479F8"/>
    <w:rsid w:val="00951936"/>
    <w:rsid w:val="00963375"/>
    <w:rsid w:val="00970D96"/>
    <w:rsid w:val="00983888"/>
    <w:rsid w:val="00986618"/>
    <w:rsid w:val="00993994"/>
    <w:rsid w:val="009B631B"/>
    <w:rsid w:val="009C3372"/>
    <w:rsid w:val="009D1A33"/>
    <w:rsid w:val="009D322A"/>
    <w:rsid w:val="009E031E"/>
    <w:rsid w:val="009E05E7"/>
    <w:rsid w:val="009E2638"/>
    <w:rsid w:val="009E39E7"/>
    <w:rsid w:val="009F3F13"/>
    <w:rsid w:val="009F521E"/>
    <w:rsid w:val="00A00C4C"/>
    <w:rsid w:val="00A03A2A"/>
    <w:rsid w:val="00A069A0"/>
    <w:rsid w:val="00A112D8"/>
    <w:rsid w:val="00A1476A"/>
    <w:rsid w:val="00A239B8"/>
    <w:rsid w:val="00A26F31"/>
    <w:rsid w:val="00A27AEE"/>
    <w:rsid w:val="00A32518"/>
    <w:rsid w:val="00A34DB8"/>
    <w:rsid w:val="00A43F96"/>
    <w:rsid w:val="00A44D61"/>
    <w:rsid w:val="00A47C26"/>
    <w:rsid w:val="00A618D6"/>
    <w:rsid w:val="00A61C57"/>
    <w:rsid w:val="00A66175"/>
    <w:rsid w:val="00A76D46"/>
    <w:rsid w:val="00A917C2"/>
    <w:rsid w:val="00AA2E26"/>
    <w:rsid w:val="00AB153E"/>
    <w:rsid w:val="00AB1729"/>
    <w:rsid w:val="00AB722E"/>
    <w:rsid w:val="00AC5DF3"/>
    <w:rsid w:val="00AD1321"/>
    <w:rsid w:val="00AD79AC"/>
    <w:rsid w:val="00AE0195"/>
    <w:rsid w:val="00AE4AF7"/>
    <w:rsid w:val="00AF612F"/>
    <w:rsid w:val="00B073B9"/>
    <w:rsid w:val="00B13787"/>
    <w:rsid w:val="00B22571"/>
    <w:rsid w:val="00B23F98"/>
    <w:rsid w:val="00B334CC"/>
    <w:rsid w:val="00B37B30"/>
    <w:rsid w:val="00B434B9"/>
    <w:rsid w:val="00B43F23"/>
    <w:rsid w:val="00B5014C"/>
    <w:rsid w:val="00B546F6"/>
    <w:rsid w:val="00B6082F"/>
    <w:rsid w:val="00B6097C"/>
    <w:rsid w:val="00B63084"/>
    <w:rsid w:val="00B63FCD"/>
    <w:rsid w:val="00B7057A"/>
    <w:rsid w:val="00B707E3"/>
    <w:rsid w:val="00B82F00"/>
    <w:rsid w:val="00B9265B"/>
    <w:rsid w:val="00B9559F"/>
    <w:rsid w:val="00BA0ABB"/>
    <w:rsid w:val="00BA16DD"/>
    <w:rsid w:val="00BA1BAC"/>
    <w:rsid w:val="00BA282F"/>
    <w:rsid w:val="00BB72D7"/>
    <w:rsid w:val="00BC57E0"/>
    <w:rsid w:val="00BC66A5"/>
    <w:rsid w:val="00BE316E"/>
    <w:rsid w:val="00BE39AF"/>
    <w:rsid w:val="00C00E59"/>
    <w:rsid w:val="00C1290E"/>
    <w:rsid w:val="00C1539A"/>
    <w:rsid w:val="00C24FD0"/>
    <w:rsid w:val="00C302DB"/>
    <w:rsid w:val="00C4027E"/>
    <w:rsid w:val="00C43BC9"/>
    <w:rsid w:val="00C44E8D"/>
    <w:rsid w:val="00C45A73"/>
    <w:rsid w:val="00C46D93"/>
    <w:rsid w:val="00C51E55"/>
    <w:rsid w:val="00C540E1"/>
    <w:rsid w:val="00C55516"/>
    <w:rsid w:val="00C558FB"/>
    <w:rsid w:val="00C6442D"/>
    <w:rsid w:val="00C71539"/>
    <w:rsid w:val="00C7241F"/>
    <w:rsid w:val="00C75FD2"/>
    <w:rsid w:val="00C808DF"/>
    <w:rsid w:val="00C82888"/>
    <w:rsid w:val="00CA7D3D"/>
    <w:rsid w:val="00CB0C9E"/>
    <w:rsid w:val="00CB3D85"/>
    <w:rsid w:val="00CC076C"/>
    <w:rsid w:val="00CC38CC"/>
    <w:rsid w:val="00CC3D2C"/>
    <w:rsid w:val="00CD2933"/>
    <w:rsid w:val="00CD4DC6"/>
    <w:rsid w:val="00CE027F"/>
    <w:rsid w:val="00CE3C94"/>
    <w:rsid w:val="00D019E0"/>
    <w:rsid w:val="00D17B76"/>
    <w:rsid w:val="00D51E96"/>
    <w:rsid w:val="00D55D36"/>
    <w:rsid w:val="00D62B5F"/>
    <w:rsid w:val="00D65BFF"/>
    <w:rsid w:val="00D66128"/>
    <w:rsid w:val="00D713E5"/>
    <w:rsid w:val="00D72220"/>
    <w:rsid w:val="00D72297"/>
    <w:rsid w:val="00D72413"/>
    <w:rsid w:val="00D74848"/>
    <w:rsid w:val="00D9638F"/>
    <w:rsid w:val="00DA0D4D"/>
    <w:rsid w:val="00DA181F"/>
    <w:rsid w:val="00DA2D38"/>
    <w:rsid w:val="00DA470B"/>
    <w:rsid w:val="00DB0CD3"/>
    <w:rsid w:val="00DB27ED"/>
    <w:rsid w:val="00DB3649"/>
    <w:rsid w:val="00DB4097"/>
    <w:rsid w:val="00DC07B5"/>
    <w:rsid w:val="00DC4C24"/>
    <w:rsid w:val="00DD1B42"/>
    <w:rsid w:val="00DE4E21"/>
    <w:rsid w:val="00DE6824"/>
    <w:rsid w:val="00DF720D"/>
    <w:rsid w:val="00DF7729"/>
    <w:rsid w:val="00E00F6D"/>
    <w:rsid w:val="00E13E92"/>
    <w:rsid w:val="00E20600"/>
    <w:rsid w:val="00E214D7"/>
    <w:rsid w:val="00E23176"/>
    <w:rsid w:val="00E245F9"/>
    <w:rsid w:val="00E3024F"/>
    <w:rsid w:val="00E3167D"/>
    <w:rsid w:val="00E31AE7"/>
    <w:rsid w:val="00E3626E"/>
    <w:rsid w:val="00E473DE"/>
    <w:rsid w:val="00E507EE"/>
    <w:rsid w:val="00E5491D"/>
    <w:rsid w:val="00E57527"/>
    <w:rsid w:val="00E60035"/>
    <w:rsid w:val="00E615CB"/>
    <w:rsid w:val="00E67BBB"/>
    <w:rsid w:val="00E731D3"/>
    <w:rsid w:val="00E7468E"/>
    <w:rsid w:val="00E76E15"/>
    <w:rsid w:val="00E8320B"/>
    <w:rsid w:val="00E85C50"/>
    <w:rsid w:val="00E862C9"/>
    <w:rsid w:val="00E90384"/>
    <w:rsid w:val="00E95D11"/>
    <w:rsid w:val="00E97395"/>
    <w:rsid w:val="00EA1F14"/>
    <w:rsid w:val="00EA50CE"/>
    <w:rsid w:val="00EB3E10"/>
    <w:rsid w:val="00EB518F"/>
    <w:rsid w:val="00EC4B5A"/>
    <w:rsid w:val="00EC5547"/>
    <w:rsid w:val="00EC79D6"/>
    <w:rsid w:val="00ED290A"/>
    <w:rsid w:val="00ED529F"/>
    <w:rsid w:val="00ED53D9"/>
    <w:rsid w:val="00ED71DC"/>
    <w:rsid w:val="00EF11E6"/>
    <w:rsid w:val="00EF1F6D"/>
    <w:rsid w:val="00EF25A8"/>
    <w:rsid w:val="00EF71C9"/>
    <w:rsid w:val="00F02AF2"/>
    <w:rsid w:val="00F036D4"/>
    <w:rsid w:val="00F16863"/>
    <w:rsid w:val="00F16AA3"/>
    <w:rsid w:val="00F17597"/>
    <w:rsid w:val="00F21861"/>
    <w:rsid w:val="00F23730"/>
    <w:rsid w:val="00F3449E"/>
    <w:rsid w:val="00F4261A"/>
    <w:rsid w:val="00F42DA3"/>
    <w:rsid w:val="00F42E8D"/>
    <w:rsid w:val="00F508CA"/>
    <w:rsid w:val="00F51D61"/>
    <w:rsid w:val="00F718E1"/>
    <w:rsid w:val="00F734DC"/>
    <w:rsid w:val="00F82DD6"/>
    <w:rsid w:val="00F94E3F"/>
    <w:rsid w:val="00F95459"/>
    <w:rsid w:val="00FA3F73"/>
    <w:rsid w:val="00FA7B19"/>
    <w:rsid w:val="00FB0D1A"/>
    <w:rsid w:val="00FB1AF5"/>
    <w:rsid w:val="00FB6C7A"/>
    <w:rsid w:val="00FC196F"/>
    <w:rsid w:val="00FC42C6"/>
    <w:rsid w:val="00FC4618"/>
    <w:rsid w:val="00FC6AD1"/>
    <w:rsid w:val="00FC6B25"/>
    <w:rsid w:val="00FC7956"/>
    <w:rsid w:val="00FD3303"/>
    <w:rsid w:val="00FD3A63"/>
    <w:rsid w:val="00FF5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5142CF1"/>
  <w15:docId w15:val="{F97AEE5A-3F15-4826-AC69-91C39256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E13E92"/>
    <w:pPr>
      <w:keepNext/>
      <w:spacing w:after="0" w:line="240" w:lineRule="auto"/>
      <w:ind w:left="-360"/>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713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3E5"/>
    <w:rPr>
      <w:sz w:val="20"/>
      <w:szCs w:val="20"/>
    </w:rPr>
  </w:style>
  <w:style w:type="character" w:styleId="FootnoteReference">
    <w:name w:val="footnote reference"/>
    <w:basedOn w:val="DefaultParagraphFont"/>
    <w:uiPriority w:val="99"/>
    <w:semiHidden/>
    <w:unhideWhenUsed/>
    <w:rsid w:val="00D713E5"/>
    <w:rPr>
      <w:vertAlign w:val="superscript"/>
    </w:rPr>
  </w:style>
  <w:style w:type="character" w:styleId="Hyperlink">
    <w:name w:val="Hyperlink"/>
    <w:basedOn w:val="DefaultParagraphFont"/>
    <w:uiPriority w:val="99"/>
    <w:unhideWhenUsed/>
    <w:rsid w:val="000C245D"/>
    <w:rPr>
      <w:color w:val="0563C1" w:themeColor="hyperlink"/>
      <w:u w:val="single"/>
    </w:rPr>
  </w:style>
  <w:style w:type="character" w:customStyle="1" w:styleId="UnresolvedMention1">
    <w:name w:val="Unresolved Mention1"/>
    <w:basedOn w:val="DefaultParagraphFont"/>
    <w:uiPriority w:val="99"/>
    <w:semiHidden/>
    <w:unhideWhenUsed/>
    <w:rsid w:val="000C245D"/>
    <w:rPr>
      <w:color w:val="808080"/>
      <w:shd w:val="clear" w:color="auto" w:fill="E6E6E6"/>
    </w:rPr>
  </w:style>
  <w:style w:type="paragraph" w:styleId="ListParagraph">
    <w:name w:val="List Paragraph"/>
    <w:basedOn w:val="Normal"/>
    <w:uiPriority w:val="34"/>
    <w:qFormat/>
    <w:rsid w:val="009E2638"/>
    <w:pPr>
      <w:ind w:left="720"/>
      <w:contextualSpacing/>
    </w:pPr>
  </w:style>
  <w:style w:type="character" w:styleId="FollowedHyperlink">
    <w:name w:val="FollowedHyperlink"/>
    <w:basedOn w:val="DefaultParagraphFont"/>
    <w:uiPriority w:val="99"/>
    <w:semiHidden/>
    <w:unhideWhenUsed/>
    <w:rsid w:val="003F2213"/>
    <w:rPr>
      <w:color w:val="954F72" w:themeColor="followedHyperlink"/>
      <w:u w:val="single"/>
    </w:rPr>
  </w:style>
  <w:style w:type="table" w:styleId="TableGrid">
    <w:name w:val="Table Grid"/>
    <w:basedOn w:val="TableNormal"/>
    <w:uiPriority w:val="59"/>
    <w:rsid w:val="00170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3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E92"/>
    <w:rPr>
      <w:rFonts w:ascii="Tahoma" w:hAnsi="Tahoma" w:cs="Tahoma"/>
      <w:sz w:val="16"/>
      <w:szCs w:val="16"/>
    </w:rPr>
  </w:style>
  <w:style w:type="character" w:customStyle="1" w:styleId="Heading3Char">
    <w:name w:val="Heading 3 Char"/>
    <w:basedOn w:val="DefaultParagraphFont"/>
    <w:link w:val="Heading3"/>
    <w:rsid w:val="00E13E92"/>
    <w:rPr>
      <w:rFonts w:ascii="Arial" w:eastAsia="Times New Roman" w:hAnsi="Arial" w:cs="Arial"/>
      <w:b/>
      <w:bCs/>
      <w:sz w:val="20"/>
      <w:szCs w:val="24"/>
    </w:rPr>
  </w:style>
  <w:style w:type="paragraph" w:styleId="Header">
    <w:name w:val="header"/>
    <w:basedOn w:val="Normal"/>
    <w:link w:val="HeaderChar"/>
    <w:uiPriority w:val="99"/>
    <w:unhideWhenUsed/>
    <w:rsid w:val="00F237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730"/>
  </w:style>
  <w:style w:type="paragraph" w:styleId="Footer">
    <w:name w:val="footer"/>
    <w:basedOn w:val="Normal"/>
    <w:link w:val="FooterChar"/>
    <w:uiPriority w:val="99"/>
    <w:unhideWhenUsed/>
    <w:rsid w:val="00F237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730"/>
  </w:style>
  <w:style w:type="character" w:customStyle="1" w:styleId="UnresolvedMention2">
    <w:name w:val="Unresolved Mention2"/>
    <w:basedOn w:val="DefaultParagraphFont"/>
    <w:uiPriority w:val="99"/>
    <w:semiHidden/>
    <w:unhideWhenUsed/>
    <w:rsid w:val="00130988"/>
    <w:rPr>
      <w:color w:val="605E5C"/>
      <w:shd w:val="clear" w:color="auto" w:fill="E1DFDD"/>
    </w:rPr>
  </w:style>
  <w:style w:type="table" w:customStyle="1" w:styleId="TableGrid1">
    <w:name w:val="Table Grid1"/>
    <w:basedOn w:val="TableNormal"/>
    <w:next w:val="TableGrid"/>
    <w:uiPriority w:val="39"/>
    <w:rsid w:val="00DA18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lternate">
    <w:name w:val="*Table alternate"/>
    <w:basedOn w:val="TableNormal"/>
    <w:uiPriority w:val="99"/>
    <w:rsid w:val="00426AD5"/>
    <w:pPr>
      <w:spacing w:after="0" w:line="240" w:lineRule="auto"/>
      <w:ind w:left="1134" w:hanging="1134"/>
    </w:pPr>
    <w:rPr>
      <w:rFonts w:ascii="Arial" w:hAnsi="Arial" w:cs="Calibri"/>
      <w:color w:val="000000"/>
      <w:sz w:val="20"/>
    </w:rPr>
    <w:tblPr>
      <w:tblStyleRowBandSize w:val="1"/>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top w:w="57" w:type="dxa"/>
        <w:left w:w="57" w:type="dxa"/>
        <w:bottom w:w="57" w:type="dxa"/>
        <w:right w:w="57" w:type="dxa"/>
      </w:tblCellMar>
    </w:tblPr>
    <w:tcPr>
      <w:shd w:val="clear" w:color="auto" w:fill="FFFFFF" w:themeFill="background1"/>
    </w:tcPr>
    <w:tblStylePr w:type="firstRow">
      <w:pPr>
        <w:wordWrap/>
        <w:spacing w:beforeLines="0" w:before="0" w:beforeAutospacing="0" w:afterLines="0" w:after="0" w:afterAutospacing="0" w:line="260" w:lineRule="atLeast"/>
      </w:pPr>
      <w:rPr>
        <w:rFonts w:asciiTheme="majorHAnsi" w:hAnsiTheme="majorHAnsi"/>
        <w:b/>
        <w:color w:val="FFFFFF" w:themeColor="background1"/>
        <w:sz w:val="20"/>
      </w:rPr>
      <w:tblPr/>
      <w:tcPr>
        <w:shd w:val="clear" w:color="auto" w:fill="000000" w:themeFill="text1"/>
      </w:tcPr>
    </w:tblStylePr>
    <w:tblStylePr w:type="band1Horz">
      <w:tblPr/>
      <w:tcPr>
        <w:shd w:val="clear" w:color="auto" w:fill="FFFFFF" w:themeFill="background1"/>
      </w:tcPr>
    </w:tblStylePr>
    <w:tblStylePr w:type="band2Horz">
      <w:tblPr/>
      <w:tcPr>
        <w:shd w:val="clear" w:color="auto" w:fill="E7E6E6"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15772">
      <w:bodyDiv w:val="1"/>
      <w:marLeft w:val="0"/>
      <w:marRight w:val="0"/>
      <w:marTop w:val="0"/>
      <w:marBottom w:val="0"/>
      <w:divBdr>
        <w:top w:val="none" w:sz="0" w:space="0" w:color="auto"/>
        <w:left w:val="none" w:sz="0" w:space="0" w:color="auto"/>
        <w:bottom w:val="none" w:sz="0" w:space="0" w:color="auto"/>
        <w:right w:val="none" w:sz="0" w:space="0" w:color="auto"/>
      </w:divBdr>
    </w:div>
    <w:div w:id="1241334221">
      <w:bodyDiv w:val="1"/>
      <w:marLeft w:val="0"/>
      <w:marRight w:val="0"/>
      <w:marTop w:val="0"/>
      <w:marBottom w:val="0"/>
      <w:divBdr>
        <w:top w:val="none" w:sz="0" w:space="0" w:color="auto"/>
        <w:left w:val="none" w:sz="0" w:space="0" w:color="auto"/>
        <w:bottom w:val="none" w:sz="0" w:space="0" w:color="auto"/>
        <w:right w:val="none" w:sz="0" w:space="0" w:color="auto"/>
      </w:divBdr>
    </w:div>
    <w:div w:id="1253129569">
      <w:bodyDiv w:val="1"/>
      <w:marLeft w:val="0"/>
      <w:marRight w:val="0"/>
      <w:marTop w:val="0"/>
      <w:marBottom w:val="0"/>
      <w:divBdr>
        <w:top w:val="none" w:sz="0" w:space="0" w:color="auto"/>
        <w:left w:val="none" w:sz="0" w:space="0" w:color="auto"/>
        <w:bottom w:val="none" w:sz="0" w:space="0" w:color="auto"/>
        <w:right w:val="none" w:sz="0" w:space="0" w:color="auto"/>
      </w:divBdr>
    </w:div>
    <w:div w:id="1329865209">
      <w:bodyDiv w:val="1"/>
      <w:marLeft w:val="0"/>
      <w:marRight w:val="0"/>
      <w:marTop w:val="0"/>
      <w:marBottom w:val="0"/>
      <w:divBdr>
        <w:top w:val="none" w:sz="0" w:space="0" w:color="auto"/>
        <w:left w:val="none" w:sz="0" w:space="0" w:color="auto"/>
        <w:bottom w:val="none" w:sz="0" w:space="0" w:color="auto"/>
        <w:right w:val="none" w:sz="0" w:space="0" w:color="auto"/>
      </w:divBdr>
      <w:divsChild>
        <w:div w:id="1973291541">
          <w:marLeft w:val="0"/>
          <w:marRight w:val="0"/>
          <w:marTop w:val="0"/>
          <w:marBottom w:val="0"/>
          <w:divBdr>
            <w:top w:val="none" w:sz="0" w:space="0" w:color="auto"/>
            <w:left w:val="none" w:sz="0" w:space="0" w:color="auto"/>
            <w:bottom w:val="none" w:sz="0" w:space="0" w:color="auto"/>
            <w:right w:val="none" w:sz="0" w:space="0" w:color="auto"/>
          </w:divBdr>
          <w:divsChild>
            <w:div w:id="5180813">
              <w:marLeft w:val="0"/>
              <w:marRight w:val="0"/>
              <w:marTop w:val="0"/>
              <w:marBottom w:val="0"/>
              <w:divBdr>
                <w:top w:val="none" w:sz="0" w:space="0" w:color="auto"/>
                <w:left w:val="none" w:sz="0" w:space="0" w:color="auto"/>
                <w:bottom w:val="none" w:sz="0" w:space="0" w:color="auto"/>
                <w:right w:val="none" w:sz="0" w:space="0" w:color="auto"/>
              </w:divBdr>
            </w:div>
            <w:div w:id="1521580716">
              <w:marLeft w:val="0"/>
              <w:marRight w:val="0"/>
              <w:marTop w:val="0"/>
              <w:marBottom w:val="0"/>
              <w:divBdr>
                <w:top w:val="none" w:sz="0" w:space="0" w:color="auto"/>
                <w:left w:val="none" w:sz="0" w:space="0" w:color="auto"/>
                <w:bottom w:val="none" w:sz="0" w:space="0" w:color="auto"/>
                <w:right w:val="none" w:sz="0" w:space="0" w:color="auto"/>
              </w:divBdr>
            </w:div>
            <w:div w:id="121727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57519">
      <w:bodyDiv w:val="1"/>
      <w:marLeft w:val="0"/>
      <w:marRight w:val="0"/>
      <w:marTop w:val="0"/>
      <w:marBottom w:val="0"/>
      <w:divBdr>
        <w:top w:val="none" w:sz="0" w:space="0" w:color="auto"/>
        <w:left w:val="none" w:sz="0" w:space="0" w:color="auto"/>
        <w:bottom w:val="none" w:sz="0" w:space="0" w:color="auto"/>
        <w:right w:val="none" w:sz="0" w:space="0" w:color="auto"/>
      </w:divBdr>
    </w:div>
    <w:div w:id="1624262918">
      <w:bodyDiv w:val="1"/>
      <w:marLeft w:val="0"/>
      <w:marRight w:val="0"/>
      <w:marTop w:val="0"/>
      <w:marBottom w:val="0"/>
      <w:divBdr>
        <w:top w:val="none" w:sz="0" w:space="0" w:color="auto"/>
        <w:left w:val="none" w:sz="0" w:space="0" w:color="auto"/>
        <w:bottom w:val="none" w:sz="0" w:space="0" w:color="auto"/>
        <w:right w:val="none" w:sz="0" w:space="0" w:color="auto"/>
      </w:divBdr>
    </w:div>
    <w:div w:id="1781413231">
      <w:bodyDiv w:val="1"/>
      <w:marLeft w:val="0"/>
      <w:marRight w:val="0"/>
      <w:marTop w:val="0"/>
      <w:marBottom w:val="0"/>
      <w:divBdr>
        <w:top w:val="none" w:sz="0" w:space="0" w:color="auto"/>
        <w:left w:val="none" w:sz="0" w:space="0" w:color="auto"/>
        <w:bottom w:val="none" w:sz="0" w:space="0" w:color="auto"/>
        <w:right w:val="none" w:sz="0" w:space="0" w:color="auto"/>
      </w:divBdr>
      <w:divsChild>
        <w:div w:id="1128007833">
          <w:marLeft w:val="0"/>
          <w:marRight w:val="0"/>
          <w:marTop w:val="0"/>
          <w:marBottom w:val="0"/>
          <w:divBdr>
            <w:top w:val="none" w:sz="0" w:space="0" w:color="auto"/>
            <w:left w:val="none" w:sz="0" w:space="0" w:color="auto"/>
            <w:bottom w:val="none" w:sz="0" w:space="0" w:color="auto"/>
            <w:right w:val="none" w:sz="0" w:space="0" w:color="auto"/>
          </w:divBdr>
        </w:div>
        <w:div w:id="1657107056">
          <w:marLeft w:val="0"/>
          <w:marRight w:val="0"/>
          <w:marTop w:val="0"/>
          <w:marBottom w:val="0"/>
          <w:divBdr>
            <w:top w:val="none" w:sz="0" w:space="0" w:color="auto"/>
            <w:left w:val="none" w:sz="0" w:space="0" w:color="auto"/>
            <w:bottom w:val="none" w:sz="0" w:space="0" w:color="auto"/>
            <w:right w:val="none" w:sz="0" w:space="0" w:color="auto"/>
          </w:divBdr>
        </w:div>
        <w:div w:id="1245531693">
          <w:marLeft w:val="0"/>
          <w:marRight w:val="0"/>
          <w:marTop w:val="0"/>
          <w:marBottom w:val="0"/>
          <w:divBdr>
            <w:top w:val="none" w:sz="0" w:space="0" w:color="auto"/>
            <w:left w:val="none" w:sz="0" w:space="0" w:color="auto"/>
            <w:bottom w:val="none" w:sz="0" w:space="0" w:color="auto"/>
            <w:right w:val="none" w:sz="0" w:space="0" w:color="auto"/>
          </w:divBdr>
        </w:div>
        <w:div w:id="847911695">
          <w:marLeft w:val="0"/>
          <w:marRight w:val="0"/>
          <w:marTop w:val="0"/>
          <w:marBottom w:val="0"/>
          <w:divBdr>
            <w:top w:val="none" w:sz="0" w:space="0" w:color="auto"/>
            <w:left w:val="none" w:sz="0" w:space="0" w:color="auto"/>
            <w:bottom w:val="none" w:sz="0" w:space="0" w:color="auto"/>
            <w:right w:val="none" w:sz="0" w:space="0" w:color="auto"/>
          </w:divBdr>
        </w:div>
        <w:div w:id="209533552">
          <w:marLeft w:val="0"/>
          <w:marRight w:val="0"/>
          <w:marTop w:val="0"/>
          <w:marBottom w:val="0"/>
          <w:divBdr>
            <w:top w:val="none" w:sz="0" w:space="0" w:color="auto"/>
            <w:left w:val="none" w:sz="0" w:space="0" w:color="auto"/>
            <w:bottom w:val="none" w:sz="0" w:space="0" w:color="auto"/>
            <w:right w:val="none" w:sz="0" w:space="0" w:color="auto"/>
          </w:divBdr>
        </w:div>
        <w:div w:id="2037189286">
          <w:marLeft w:val="0"/>
          <w:marRight w:val="0"/>
          <w:marTop w:val="0"/>
          <w:marBottom w:val="0"/>
          <w:divBdr>
            <w:top w:val="none" w:sz="0" w:space="0" w:color="auto"/>
            <w:left w:val="none" w:sz="0" w:space="0" w:color="auto"/>
            <w:bottom w:val="none" w:sz="0" w:space="0" w:color="auto"/>
            <w:right w:val="none" w:sz="0" w:space="0" w:color="auto"/>
          </w:divBdr>
        </w:div>
        <w:div w:id="2146770341">
          <w:marLeft w:val="0"/>
          <w:marRight w:val="0"/>
          <w:marTop w:val="0"/>
          <w:marBottom w:val="0"/>
          <w:divBdr>
            <w:top w:val="none" w:sz="0" w:space="0" w:color="auto"/>
            <w:left w:val="none" w:sz="0" w:space="0" w:color="auto"/>
            <w:bottom w:val="none" w:sz="0" w:space="0" w:color="auto"/>
            <w:right w:val="none" w:sz="0" w:space="0" w:color="auto"/>
          </w:divBdr>
        </w:div>
        <w:div w:id="1498032325">
          <w:marLeft w:val="0"/>
          <w:marRight w:val="0"/>
          <w:marTop w:val="0"/>
          <w:marBottom w:val="0"/>
          <w:divBdr>
            <w:top w:val="none" w:sz="0" w:space="0" w:color="auto"/>
            <w:left w:val="none" w:sz="0" w:space="0" w:color="auto"/>
            <w:bottom w:val="none" w:sz="0" w:space="0" w:color="auto"/>
            <w:right w:val="none" w:sz="0" w:space="0" w:color="auto"/>
          </w:divBdr>
        </w:div>
        <w:div w:id="802969957">
          <w:marLeft w:val="0"/>
          <w:marRight w:val="0"/>
          <w:marTop w:val="0"/>
          <w:marBottom w:val="0"/>
          <w:divBdr>
            <w:top w:val="none" w:sz="0" w:space="0" w:color="auto"/>
            <w:left w:val="none" w:sz="0" w:space="0" w:color="auto"/>
            <w:bottom w:val="none" w:sz="0" w:space="0" w:color="auto"/>
            <w:right w:val="none" w:sz="0" w:space="0" w:color="auto"/>
          </w:divBdr>
        </w:div>
        <w:div w:id="349187288">
          <w:marLeft w:val="0"/>
          <w:marRight w:val="0"/>
          <w:marTop w:val="0"/>
          <w:marBottom w:val="0"/>
          <w:divBdr>
            <w:top w:val="none" w:sz="0" w:space="0" w:color="auto"/>
            <w:left w:val="none" w:sz="0" w:space="0" w:color="auto"/>
            <w:bottom w:val="none" w:sz="0" w:space="0" w:color="auto"/>
            <w:right w:val="none" w:sz="0" w:space="0" w:color="auto"/>
          </w:divBdr>
        </w:div>
        <w:div w:id="1839881119">
          <w:marLeft w:val="0"/>
          <w:marRight w:val="0"/>
          <w:marTop w:val="0"/>
          <w:marBottom w:val="0"/>
          <w:divBdr>
            <w:top w:val="none" w:sz="0" w:space="0" w:color="auto"/>
            <w:left w:val="none" w:sz="0" w:space="0" w:color="auto"/>
            <w:bottom w:val="none" w:sz="0" w:space="0" w:color="auto"/>
            <w:right w:val="none" w:sz="0" w:space="0" w:color="auto"/>
          </w:divBdr>
        </w:div>
        <w:div w:id="1968046591">
          <w:marLeft w:val="0"/>
          <w:marRight w:val="0"/>
          <w:marTop w:val="0"/>
          <w:marBottom w:val="0"/>
          <w:divBdr>
            <w:top w:val="none" w:sz="0" w:space="0" w:color="auto"/>
            <w:left w:val="none" w:sz="0" w:space="0" w:color="auto"/>
            <w:bottom w:val="none" w:sz="0" w:space="0" w:color="auto"/>
            <w:right w:val="none" w:sz="0" w:space="0" w:color="auto"/>
          </w:divBdr>
        </w:div>
        <w:div w:id="409233801">
          <w:marLeft w:val="0"/>
          <w:marRight w:val="0"/>
          <w:marTop w:val="0"/>
          <w:marBottom w:val="0"/>
          <w:divBdr>
            <w:top w:val="none" w:sz="0" w:space="0" w:color="auto"/>
            <w:left w:val="none" w:sz="0" w:space="0" w:color="auto"/>
            <w:bottom w:val="none" w:sz="0" w:space="0" w:color="auto"/>
            <w:right w:val="none" w:sz="0" w:space="0" w:color="auto"/>
          </w:divBdr>
        </w:div>
        <w:div w:id="1151748718">
          <w:marLeft w:val="0"/>
          <w:marRight w:val="0"/>
          <w:marTop w:val="0"/>
          <w:marBottom w:val="0"/>
          <w:divBdr>
            <w:top w:val="none" w:sz="0" w:space="0" w:color="auto"/>
            <w:left w:val="none" w:sz="0" w:space="0" w:color="auto"/>
            <w:bottom w:val="none" w:sz="0" w:space="0" w:color="auto"/>
            <w:right w:val="none" w:sz="0" w:space="0" w:color="auto"/>
          </w:divBdr>
        </w:div>
        <w:div w:id="1887328227">
          <w:marLeft w:val="0"/>
          <w:marRight w:val="0"/>
          <w:marTop w:val="0"/>
          <w:marBottom w:val="0"/>
          <w:divBdr>
            <w:top w:val="none" w:sz="0" w:space="0" w:color="auto"/>
            <w:left w:val="none" w:sz="0" w:space="0" w:color="auto"/>
            <w:bottom w:val="none" w:sz="0" w:space="0" w:color="auto"/>
            <w:right w:val="none" w:sz="0" w:space="0" w:color="auto"/>
          </w:divBdr>
        </w:div>
        <w:div w:id="786236184">
          <w:marLeft w:val="0"/>
          <w:marRight w:val="0"/>
          <w:marTop w:val="0"/>
          <w:marBottom w:val="0"/>
          <w:divBdr>
            <w:top w:val="none" w:sz="0" w:space="0" w:color="auto"/>
            <w:left w:val="none" w:sz="0" w:space="0" w:color="auto"/>
            <w:bottom w:val="none" w:sz="0" w:space="0" w:color="auto"/>
            <w:right w:val="none" w:sz="0" w:space="0" w:color="auto"/>
          </w:divBdr>
        </w:div>
        <w:div w:id="1008560219">
          <w:marLeft w:val="0"/>
          <w:marRight w:val="0"/>
          <w:marTop w:val="0"/>
          <w:marBottom w:val="0"/>
          <w:divBdr>
            <w:top w:val="none" w:sz="0" w:space="0" w:color="auto"/>
            <w:left w:val="none" w:sz="0" w:space="0" w:color="auto"/>
            <w:bottom w:val="none" w:sz="0" w:space="0" w:color="auto"/>
            <w:right w:val="none" w:sz="0" w:space="0" w:color="auto"/>
          </w:divBdr>
        </w:div>
        <w:div w:id="561332857">
          <w:marLeft w:val="0"/>
          <w:marRight w:val="0"/>
          <w:marTop w:val="0"/>
          <w:marBottom w:val="0"/>
          <w:divBdr>
            <w:top w:val="none" w:sz="0" w:space="0" w:color="auto"/>
            <w:left w:val="none" w:sz="0" w:space="0" w:color="auto"/>
            <w:bottom w:val="none" w:sz="0" w:space="0" w:color="auto"/>
            <w:right w:val="none" w:sz="0" w:space="0" w:color="auto"/>
          </w:divBdr>
        </w:div>
        <w:div w:id="773981198">
          <w:marLeft w:val="0"/>
          <w:marRight w:val="0"/>
          <w:marTop w:val="0"/>
          <w:marBottom w:val="0"/>
          <w:divBdr>
            <w:top w:val="none" w:sz="0" w:space="0" w:color="auto"/>
            <w:left w:val="none" w:sz="0" w:space="0" w:color="auto"/>
            <w:bottom w:val="none" w:sz="0" w:space="0" w:color="auto"/>
            <w:right w:val="none" w:sz="0" w:space="0" w:color="auto"/>
          </w:divBdr>
        </w:div>
        <w:div w:id="673453912">
          <w:marLeft w:val="0"/>
          <w:marRight w:val="0"/>
          <w:marTop w:val="0"/>
          <w:marBottom w:val="0"/>
          <w:divBdr>
            <w:top w:val="none" w:sz="0" w:space="0" w:color="auto"/>
            <w:left w:val="none" w:sz="0" w:space="0" w:color="auto"/>
            <w:bottom w:val="none" w:sz="0" w:space="0" w:color="auto"/>
            <w:right w:val="none" w:sz="0" w:space="0" w:color="auto"/>
          </w:divBdr>
        </w:div>
        <w:div w:id="687604355">
          <w:marLeft w:val="0"/>
          <w:marRight w:val="0"/>
          <w:marTop w:val="0"/>
          <w:marBottom w:val="0"/>
          <w:divBdr>
            <w:top w:val="none" w:sz="0" w:space="0" w:color="auto"/>
            <w:left w:val="none" w:sz="0" w:space="0" w:color="auto"/>
            <w:bottom w:val="none" w:sz="0" w:space="0" w:color="auto"/>
            <w:right w:val="none" w:sz="0" w:space="0" w:color="auto"/>
          </w:divBdr>
        </w:div>
        <w:div w:id="1959217734">
          <w:marLeft w:val="0"/>
          <w:marRight w:val="0"/>
          <w:marTop w:val="0"/>
          <w:marBottom w:val="0"/>
          <w:divBdr>
            <w:top w:val="none" w:sz="0" w:space="0" w:color="auto"/>
            <w:left w:val="none" w:sz="0" w:space="0" w:color="auto"/>
            <w:bottom w:val="none" w:sz="0" w:space="0" w:color="auto"/>
            <w:right w:val="none" w:sz="0" w:space="0" w:color="auto"/>
          </w:divBdr>
        </w:div>
        <w:div w:id="1878733398">
          <w:marLeft w:val="0"/>
          <w:marRight w:val="0"/>
          <w:marTop w:val="0"/>
          <w:marBottom w:val="0"/>
          <w:divBdr>
            <w:top w:val="none" w:sz="0" w:space="0" w:color="auto"/>
            <w:left w:val="none" w:sz="0" w:space="0" w:color="auto"/>
            <w:bottom w:val="none" w:sz="0" w:space="0" w:color="auto"/>
            <w:right w:val="none" w:sz="0" w:space="0" w:color="auto"/>
          </w:divBdr>
        </w:div>
        <w:div w:id="726876849">
          <w:marLeft w:val="0"/>
          <w:marRight w:val="0"/>
          <w:marTop w:val="0"/>
          <w:marBottom w:val="0"/>
          <w:divBdr>
            <w:top w:val="none" w:sz="0" w:space="0" w:color="auto"/>
            <w:left w:val="none" w:sz="0" w:space="0" w:color="auto"/>
            <w:bottom w:val="none" w:sz="0" w:space="0" w:color="auto"/>
            <w:right w:val="none" w:sz="0" w:space="0" w:color="auto"/>
          </w:divBdr>
        </w:div>
        <w:div w:id="226385893">
          <w:marLeft w:val="0"/>
          <w:marRight w:val="0"/>
          <w:marTop w:val="0"/>
          <w:marBottom w:val="0"/>
          <w:divBdr>
            <w:top w:val="none" w:sz="0" w:space="0" w:color="auto"/>
            <w:left w:val="none" w:sz="0" w:space="0" w:color="auto"/>
            <w:bottom w:val="none" w:sz="0" w:space="0" w:color="auto"/>
            <w:right w:val="none" w:sz="0" w:space="0" w:color="auto"/>
          </w:divBdr>
        </w:div>
        <w:div w:id="1738547508">
          <w:marLeft w:val="0"/>
          <w:marRight w:val="0"/>
          <w:marTop w:val="0"/>
          <w:marBottom w:val="0"/>
          <w:divBdr>
            <w:top w:val="none" w:sz="0" w:space="0" w:color="auto"/>
            <w:left w:val="none" w:sz="0" w:space="0" w:color="auto"/>
            <w:bottom w:val="none" w:sz="0" w:space="0" w:color="auto"/>
            <w:right w:val="none" w:sz="0" w:space="0" w:color="auto"/>
          </w:divBdr>
        </w:div>
        <w:div w:id="1542669501">
          <w:marLeft w:val="0"/>
          <w:marRight w:val="0"/>
          <w:marTop w:val="0"/>
          <w:marBottom w:val="0"/>
          <w:divBdr>
            <w:top w:val="none" w:sz="0" w:space="0" w:color="auto"/>
            <w:left w:val="none" w:sz="0" w:space="0" w:color="auto"/>
            <w:bottom w:val="none" w:sz="0" w:space="0" w:color="auto"/>
            <w:right w:val="none" w:sz="0" w:space="0" w:color="auto"/>
          </w:divBdr>
        </w:div>
        <w:div w:id="383136544">
          <w:marLeft w:val="0"/>
          <w:marRight w:val="0"/>
          <w:marTop w:val="0"/>
          <w:marBottom w:val="0"/>
          <w:divBdr>
            <w:top w:val="none" w:sz="0" w:space="0" w:color="auto"/>
            <w:left w:val="none" w:sz="0" w:space="0" w:color="auto"/>
            <w:bottom w:val="none" w:sz="0" w:space="0" w:color="auto"/>
            <w:right w:val="none" w:sz="0" w:space="0" w:color="auto"/>
          </w:divBdr>
        </w:div>
      </w:divsChild>
    </w:div>
    <w:div w:id="2124643922">
      <w:bodyDiv w:val="1"/>
      <w:marLeft w:val="0"/>
      <w:marRight w:val="0"/>
      <w:marTop w:val="0"/>
      <w:marBottom w:val="0"/>
      <w:divBdr>
        <w:top w:val="none" w:sz="0" w:space="0" w:color="auto"/>
        <w:left w:val="none" w:sz="0" w:space="0" w:color="auto"/>
        <w:bottom w:val="none" w:sz="0" w:space="0" w:color="auto"/>
        <w:right w:val="none" w:sz="0" w:space="0" w:color="auto"/>
      </w:divBdr>
      <w:divsChild>
        <w:div w:id="2034188520">
          <w:marLeft w:val="0"/>
          <w:marRight w:val="0"/>
          <w:marTop w:val="0"/>
          <w:marBottom w:val="0"/>
          <w:divBdr>
            <w:top w:val="none" w:sz="0" w:space="0" w:color="auto"/>
            <w:left w:val="none" w:sz="0" w:space="0" w:color="auto"/>
            <w:bottom w:val="none" w:sz="0" w:space="0" w:color="auto"/>
            <w:right w:val="none" w:sz="0" w:space="0" w:color="auto"/>
          </w:divBdr>
        </w:div>
        <w:div w:id="501747652">
          <w:marLeft w:val="0"/>
          <w:marRight w:val="0"/>
          <w:marTop w:val="0"/>
          <w:marBottom w:val="0"/>
          <w:divBdr>
            <w:top w:val="none" w:sz="0" w:space="0" w:color="auto"/>
            <w:left w:val="none" w:sz="0" w:space="0" w:color="auto"/>
            <w:bottom w:val="none" w:sz="0" w:space="0" w:color="auto"/>
            <w:right w:val="none" w:sz="0" w:space="0" w:color="auto"/>
          </w:divBdr>
        </w:div>
        <w:div w:id="1560743705">
          <w:marLeft w:val="0"/>
          <w:marRight w:val="0"/>
          <w:marTop w:val="0"/>
          <w:marBottom w:val="0"/>
          <w:divBdr>
            <w:top w:val="none" w:sz="0" w:space="0" w:color="auto"/>
            <w:left w:val="none" w:sz="0" w:space="0" w:color="auto"/>
            <w:bottom w:val="none" w:sz="0" w:space="0" w:color="auto"/>
            <w:right w:val="none" w:sz="0" w:space="0" w:color="auto"/>
          </w:divBdr>
        </w:div>
        <w:div w:id="988366857">
          <w:marLeft w:val="0"/>
          <w:marRight w:val="0"/>
          <w:marTop w:val="0"/>
          <w:marBottom w:val="0"/>
          <w:divBdr>
            <w:top w:val="none" w:sz="0" w:space="0" w:color="auto"/>
            <w:left w:val="none" w:sz="0" w:space="0" w:color="auto"/>
            <w:bottom w:val="none" w:sz="0" w:space="0" w:color="auto"/>
            <w:right w:val="none" w:sz="0" w:space="0" w:color="auto"/>
          </w:divBdr>
        </w:div>
        <w:div w:id="768694653">
          <w:marLeft w:val="0"/>
          <w:marRight w:val="0"/>
          <w:marTop w:val="0"/>
          <w:marBottom w:val="0"/>
          <w:divBdr>
            <w:top w:val="none" w:sz="0" w:space="0" w:color="auto"/>
            <w:left w:val="none" w:sz="0" w:space="0" w:color="auto"/>
            <w:bottom w:val="none" w:sz="0" w:space="0" w:color="auto"/>
            <w:right w:val="none" w:sz="0" w:space="0" w:color="auto"/>
          </w:divBdr>
        </w:div>
        <w:div w:id="730424289">
          <w:marLeft w:val="0"/>
          <w:marRight w:val="0"/>
          <w:marTop w:val="0"/>
          <w:marBottom w:val="0"/>
          <w:divBdr>
            <w:top w:val="none" w:sz="0" w:space="0" w:color="auto"/>
            <w:left w:val="none" w:sz="0" w:space="0" w:color="auto"/>
            <w:bottom w:val="none" w:sz="0" w:space="0" w:color="auto"/>
            <w:right w:val="none" w:sz="0" w:space="0" w:color="auto"/>
          </w:divBdr>
        </w:div>
        <w:div w:id="1261524767">
          <w:marLeft w:val="0"/>
          <w:marRight w:val="0"/>
          <w:marTop w:val="0"/>
          <w:marBottom w:val="0"/>
          <w:divBdr>
            <w:top w:val="none" w:sz="0" w:space="0" w:color="auto"/>
            <w:left w:val="none" w:sz="0" w:space="0" w:color="auto"/>
            <w:bottom w:val="none" w:sz="0" w:space="0" w:color="auto"/>
            <w:right w:val="none" w:sz="0" w:space="0" w:color="auto"/>
          </w:divBdr>
        </w:div>
        <w:div w:id="1405644466">
          <w:marLeft w:val="0"/>
          <w:marRight w:val="0"/>
          <w:marTop w:val="0"/>
          <w:marBottom w:val="0"/>
          <w:divBdr>
            <w:top w:val="none" w:sz="0" w:space="0" w:color="auto"/>
            <w:left w:val="none" w:sz="0" w:space="0" w:color="auto"/>
            <w:bottom w:val="none" w:sz="0" w:space="0" w:color="auto"/>
            <w:right w:val="none" w:sz="0" w:space="0" w:color="auto"/>
          </w:divBdr>
        </w:div>
        <w:div w:id="1191645485">
          <w:marLeft w:val="0"/>
          <w:marRight w:val="0"/>
          <w:marTop w:val="0"/>
          <w:marBottom w:val="0"/>
          <w:divBdr>
            <w:top w:val="none" w:sz="0" w:space="0" w:color="auto"/>
            <w:left w:val="none" w:sz="0" w:space="0" w:color="auto"/>
            <w:bottom w:val="none" w:sz="0" w:space="0" w:color="auto"/>
            <w:right w:val="none" w:sz="0" w:space="0" w:color="auto"/>
          </w:divBdr>
        </w:div>
        <w:div w:id="1910112779">
          <w:marLeft w:val="0"/>
          <w:marRight w:val="0"/>
          <w:marTop w:val="0"/>
          <w:marBottom w:val="0"/>
          <w:divBdr>
            <w:top w:val="none" w:sz="0" w:space="0" w:color="auto"/>
            <w:left w:val="none" w:sz="0" w:space="0" w:color="auto"/>
            <w:bottom w:val="none" w:sz="0" w:space="0" w:color="auto"/>
            <w:right w:val="none" w:sz="0" w:space="0" w:color="auto"/>
          </w:divBdr>
        </w:div>
        <w:div w:id="1657494400">
          <w:marLeft w:val="0"/>
          <w:marRight w:val="0"/>
          <w:marTop w:val="0"/>
          <w:marBottom w:val="0"/>
          <w:divBdr>
            <w:top w:val="none" w:sz="0" w:space="0" w:color="auto"/>
            <w:left w:val="none" w:sz="0" w:space="0" w:color="auto"/>
            <w:bottom w:val="none" w:sz="0" w:space="0" w:color="auto"/>
            <w:right w:val="none" w:sz="0" w:space="0" w:color="auto"/>
          </w:divBdr>
        </w:div>
        <w:div w:id="1760173475">
          <w:marLeft w:val="0"/>
          <w:marRight w:val="0"/>
          <w:marTop w:val="0"/>
          <w:marBottom w:val="0"/>
          <w:divBdr>
            <w:top w:val="none" w:sz="0" w:space="0" w:color="auto"/>
            <w:left w:val="none" w:sz="0" w:space="0" w:color="auto"/>
            <w:bottom w:val="none" w:sz="0" w:space="0" w:color="auto"/>
            <w:right w:val="none" w:sz="0" w:space="0" w:color="auto"/>
          </w:divBdr>
        </w:div>
        <w:div w:id="79109974">
          <w:marLeft w:val="0"/>
          <w:marRight w:val="0"/>
          <w:marTop w:val="0"/>
          <w:marBottom w:val="0"/>
          <w:divBdr>
            <w:top w:val="none" w:sz="0" w:space="0" w:color="auto"/>
            <w:left w:val="none" w:sz="0" w:space="0" w:color="auto"/>
            <w:bottom w:val="none" w:sz="0" w:space="0" w:color="auto"/>
            <w:right w:val="none" w:sz="0" w:space="0" w:color="auto"/>
          </w:divBdr>
        </w:div>
        <w:div w:id="773597617">
          <w:marLeft w:val="0"/>
          <w:marRight w:val="0"/>
          <w:marTop w:val="0"/>
          <w:marBottom w:val="0"/>
          <w:divBdr>
            <w:top w:val="none" w:sz="0" w:space="0" w:color="auto"/>
            <w:left w:val="none" w:sz="0" w:space="0" w:color="auto"/>
            <w:bottom w:val="none" w:sz="0" w:space="0" w:color="auto"/>
            <w:right w:val="none" w:sz="0" w:space="0" w:color="auto"/>
          </w:divBdr>
        </w:div>
        <w:div w:id="22950910">
          <w:marLeft w:val="0"/>
          <w:marRight w:val="0"/>
          <w:marTop w:val="0"/>
          <w:marBottom w:val="0"/>
          <w:divBdr>
            <w:top w:val="none" w:sz="0" w:space="0" w:color="auto"/>
            <w:left w:val="none" w:sz="0" w:space="0" w:color="auto"/>
            <w:bottom w:val="none" w:sz="0" w:space="0" w:color="auto"/>
            <w:right w:val="none" w:sz="0" w:space="0" w:color="auto"/>
          </w:divBdr>
        </w:div>
        <w:div w:id="623925327">
          <w:marLeft w:val="0"/>
          <w:marRight w:val="0"/>
          <w:marTop w:val="0"/>
          <w:marBottom w:val="0"/>
          <w:divBdr>
            <w:top w:val="none" w:sz="0" w:space="0" w:color="auto"/>
            <w:left w:val="none" w:sz="0" w:space="0" w:color="auto"/>
            <w:bottom w:val="none" w:sz="0" w:space="0" w:color="auto"/>
            <w:right w:val="none" w:sz="0" w:space="0" w:color="auto"/>
          </w:divBdr>
        </w:div>
        <w:div w:id="1837454611">
          <w:marLeft w:val="0"/>
          <w:marRight w:val="0"/>
          <w:marTop w:val="0"/>
          <w:marBottom w:val="0"/>
          <w:divBdr>
            <w:top w:val="none" w:sz="0" w:space="0" w:color="auto"/>
            <w:left w:val="none" w:sz="0" w:space="0" w:color="auto"/>
            <w:bottom w:val="none" w:sz="0" w:space="0" w:color="auto"/>
            <w:right w:val="none" w:sz="0" w:space="0" w:color="auto"/>
          </w:divBdr>
        </w:div>
        <w:div w:id="1221482284">
          <w:marLeft w:val="0"/>
          <w:marRight w:val="0"/>
          <w:marTop w:val="0"/>
          <w:marBottom w:val="0"/>
          <w:divBdr>
            <w:top w:val="none" w:sz="0" w:space="0" w:color="auto"/>
            <w:left w:val="none" w:sz="0" w:space="0" w:color="auto"/>
            <w:bottom w:val="none" w:sz="0" w:space="0" w:color="auto"/>
            <w:right w:val="none" w:sz="0" w:space="0" w:color="auto"/>
          </w:divBdr>
        </w:div>
        <w:div w:id="1670137143">
          <w:marLeft w:val="0"/>
          <w:marRight w:val="0"/>
          <w:marTop w:val="0"/>
          <w:marBottom w:val="0"/>
          <w:divBdr>
            <w:top w:val="none" w:sz="0" w:space="0" w:color="auto"/>
            <w:left w:val="none" w:sz="0" w:space="0" w:color="auto"/>
            <w:bottom w:val="none" w:sz="0" w:space="0" w:color="auto"/>
            <w:right w:val="none" w:sz="0" w:space="0" w:color="auto"/>
          </w:divBdr>
        </w:div>
        <w:div w:id="1954824523">
          <w:marLeft w:val="0"/>
          <w:marRight w:val="0"/>
          <w:marTop w:val="0"/>
          <w:marBottom w:val="0"/>
          <w:divBdr>
            <w:top w:val="none" w:sz="0" w:space="0" w:color="auto"/>
            <w:left w:val="none" w:sz="0" w:space="0" w:color="auto"/>
            <w:bottom w:val="none" w:sz="0" w:space="0" w:color="auto"/>
            <w:right w:val="none" w:sz="0" w:space="0" w:color="auto"/>
          </w:divBdr>
        </w:div>
        <w:div w:id="90049122">
          <w:marLeft w:val="0"/>
          <w:marRight w:val="0"/>
          <w:marTop w:val="0"/>
          <w:marBottom w:val="0"/>
          <w:divBdr>
            <w:top w:val="none" w:sz="0" w:space="0" w:color="auto"/>
            <w:left w:val="none" w:sz="0" w:space="0" w:color="auto"/>
            <w:bottom w:val="none" w:sz="0" w:space="0" w:color="auto"/>
            <w:right w:val="none" w:sz="0" w:space="0" w:color="auto"/>
          </w:divBdr>
        </w:div>
        <w:div w:id="1822774577">
          <w:marLeft w:val="0"/>
          <w:marRight w:val="0"/>
          <w:marTop w:val="0"/>
          <w:marBottom w:val="0"/>
          <w:divBdr>
            <w:top w:val="none" w:sz="0" w:space="0" w:color="auto"/>
            <w:left w:val="none" w:sz="0" w:space="0" w:color="auto"/>
            <w:bottom w:val="none" w:sz="0" w:space="0" w:color="auto"/>
            <w:right w:val="none" w:sz="0" w:space="0" w:color="auto"/>
          </w:divBdr>
        </w:div>
        <w:div w:id="1565407054">
          <w:marLeft w:val="0"/>
          <w:marRight w:val="0"/>
          <w:marTop w:val="0"/>
          <w:marBottom w:val="0"/>
          <w:divBdr>
            <w:top w:val="none" w:sz="0" w:space="0" w:color="auto"/>
            <w:left w:val="none" w:sz="0" w:space="0" w:color="auto"/>
            <w:bottom w:val="none" w:sz="0" w:space="0" w:color="auto"/>
            <w:right w:val="none" w:sz="0" w:space="0" w:color="auto"/>
          </w:divBdr>
        </w:div>
        <w:div w:id="1266577170">
          <w:marLeft w:val="0"/>
          <w:marRight w:val="0"/>
          <w:marTop w:val="0"/>
          <w:marBottom w:val="0"/>
          <w:divBdr>
            <w:top w:val="none" w:sz="0" w:space="0" w:color="auto"/>
            <w:left w:val="none" w:sz="0" w:space="0" w:color="auto"/>
            <w:bottom w:val="none" w:sz="0" w:space="0" w:color="auto"/>
            <w:right w:val="none" w:sz="0" w:space="0" w:color="auto"/>
          </w:divBdr>
        </w:div>
        <w:div w:id="663506442">
          <w:marLeft w:val="0"/>
          <w:marRight w:val="0"/>
          <w:marTop w:val="0"/>
          <w:marBottom w:val="0"/>
          <w:divBdr>
            <w:top w:val="none" w:sz="0" w:space="0" w:color="auto"/>
            <w:left w:val="none" w:sz="0" w:space="0" w:color="auto"/>
            <w:bottom w:val="none" w:sz="0" w:space="0" w:color="auto"/>
            <w:right w:val="none" w:sz="0" w:space="0" w:color="auto"/>
          </w:divBdr>
        </w:div>
        <w:div w:id="80761612">
          <w:marLeft w:val="0"/>
          <w:marRight w:val="0"/>
          <w:marTop w:val="0"/>
          <w:marBottom w:val="0"/>
          <w:divBdr>
            <w:top w:val="none" w:sz="0" w:space="0" w:color="auto"/>
            <w:left w:val="none" w:sz="0" w:space="0" w:color="auto"/>
            <w:bottom w:val="none" w:sz="0" w:space="0" w:color="auto"/>
            <w:right w:val="none" w:sz="0" w:space="0" w:color="auto"/>
          </w:divBdr>
        </w:div>
        <w:div w:id="296230885">
          <w:marLeft w:val="0"/>
          <w:marRight w:val="0"/>
          <w:marTop w:val="0"/>
          <w:marBottom w:val="0"/>
          <w:divBdr>
            <w:top w:val="none" w:sz="0" w:space="0" w:color="auto"/>
            <w:left w:val="none" w:sz="0" w:space="0" w:color="auto"/>
            <w:bottom w:val="none" w:sz="0" w:space="0" w:color="auto"/>
            <w:right w:val="none" w:sz="0" w:space="0" w:color="auto"/>
          </w:divBdr>
        </w:div>
        <w:div w:id="637878430">
          <w:marLeft w:val="0"/>
          <w:marRight w:val="0"/>
          <w:marTop w:val="0"/>
          <w:marBottom w:val="0"/>
          <w:divBdr>
            <w:top w:val="none" w:sz="0" w:space="0" w:color="auto"/>
            <w:left w:val="none" w:sz="0" w:space="0" w:color="auto"/>
            <w:bottom w:val="none" w:sz="0" w:space="0" w:color="auto"/>
            <w:right w:val="none" w:sz="0" w:space="0" w:color="auto"/>
          </w:divBdr>
        </w:div>
      </w:divsChild>
    </w:div>
    <w:div w:id="2143381695">
      <w:bodyDiv w:val="1"/>
      <w:marLeft w:val="0"/>
      <w:marRight w:val="0"/>
      <w:marTop w:val="0"/>
      <w:marBottom w:val="0"/>
      <w:divBdr>
        <w:top w:val="none" w:sz="0" w:space="0" w:color="auto"/>
        <w:left w:val="none" w:sz="0" w:space="0" w:color="auto"/>
        <w:bottom w:val="none" w:sz="0" w:space="0" w:color="auto"/>
        <w:right w:val="none" w:sz="0" w:space="0" w:color="auto"/>
      </w:divBdr>
      <w:divsChild>
        <w:div w:id="1579708459">
          <w:marLeft w:val="0"/>
          <w:marRight w:val="0"/>
          <w:marTop w:val="0"/>
          <w:marBottom w:val="0"/>
          <w:divBdr>
            <w:top w:val="none" w:sz="0" w:space="0" w:color="auto"/>
            <w:left w:val="none" w:sz="0" w:space="0" w:color="auto"/>
            <w:bottom w:val="none" w:sz="0" w:space="0" w:color="auto"/>
            <w:right w:val="none" w:sz="0" w:space="0" w:color="auto"/>
          </w:divBdr>
        </w:div>
        <w:div w:id="1455367162">
          <w:marLeft w:val="0"/>
          <w:marRight w:val="0"/>
          <w:marTop w:val="0"/>
          <w:marBottom w:val="0"/>
          <w:divBdr>
            <w:top w:val="none" w:sz="0" w:space="0" w:color="auto"/>
            <w:left w:val="none" w:sz="0" w:space="0" w:color="auto"/>
            <w:bottom w:val="none" w:sz="0" w:space="0" w:color="auto"/>
            <w:right w:val="none" w:sz="0" w:space="0" w:color="auto"/>
          </w:divBdr>
        </w:div>
        <w:div w:id="827135897">
          <w:marLeft w:val="0"/>
          <w:marRight w:val="0"/>
          <w:marTop w:val="0"/>
          <w:marBottom w:val="0"/>
          <w:divBdr>
            <w:top w:val="none" w:sz="0" w:space="0" w:color="auto"/>
            <w:left w:val="none" w:sz="0" w:space="0" w:color="auto"/>
            <w:bottom w:val="none" w:sz="0" w:space="0" w:color="auto"/>
            <w:right w:val="none" w:sz="0" w:space="0" w:color="auto"/>
          </w:divBdr>
        </w:div>
        <w:div w:id="1319577101">
          <w:marLeft w:val="0"/>
          <w:marRight w:val="0"/>
          <w:marTop w:val="0"/>
          <w:marBottom w:val="0"/>
          <w:divBdr>
            <w:top w:val="none" w:sz="0" w:space="0" w:color="auto"/>
            <w:left w:val="none" w:sz="0" w:space="0" w:color="auto"/>
            <w:bottom w:val="none" w:sz="0" w:space="0" w:color="auto"/>
            <w:right w:val="none" w:sz="0" w:space="0" w:color="auto"/>
          </w:divBdr>
        </w:div>
        <w:div w:id="1201285519">
          <w:marLeft w:val="0"/>
          <w:marRight w:val="0"/>
          <w:marTop w:val="0"/>
          <w:marBottom w:val="0"/>
          <w:divBdr>
            <w:top w:val="none" w:sz="0" w:space="0" w:color="auto"/>
            <w:left w:val="none" w:sz="0" w:space="0" w:color="auto"/>
            <w:bottom w:val="none" w:sz="0" w:space="0" w:color="auto"/>
            <w:right w:val="none" w:sz="0" w:space="0" w:color="auto"/>
          </w:divBdr>
        </w:div>
        <w:div w:id="1773208385">
          <w:marLeft w:val="0"/>
          <w:marRight w:val="0"/>
          <w:marTop w:val="0"/>
          <w:marBottom w:val="0"/>
          <w:divBdr>
            <w:top w:val="none" w:sz="0" w:space="0" w:color="auto"/>
            <w:left w:val="none" w:sz="0" w:space="0" w:color="auto"/>
            <w:bottom w:val="none" w:sz="0" w:space="0" w:color="auto"/>
            <w:right w:val="none" w:sz="0" w:space="0" w:color="auto"/>
          </w:divBdr>
        </w:div>
        <w:div w:id="1725790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A34366BFFD42418AEAC5103FD9B767" ma:contentTypeVersion="13" ma:contentTypeDescription="Create a new document." ma:contentTypeScope="" ma:versionID="f999541a43acef2a62736e80e46cbf38">
  <xsd:schema xmlns:xsd="http://www.w3.org/2001/XMLSchema" xmlns:xs="http://www.w3.org/2001/XMLSchema" xmlns:p="http://schemas.microsoft.com/office/2006/metadata/properties" xmlns:ns3="95236d1d-e9d1-4e8c-85eb-b13a46349c56" xmlns:ns4="39b78ea7-4cc5-413a-9631-a6590051c08f" targetNamespace="http://schemas.microsoft.com/office/2006/metadata/properties" ma:root="true" ma:fieldsID="d8e138bc243d17a34e6c8b5f60185f74" ns3:_="" ns4:_="">
    <xsd:import namespace="95236d1d-e9d1-4e8c-85eb-b13a46349c56"/>
    <xsd:import namespace="39b78ea7-4cc5-413a-9631-a6590051c08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36d1d-e9d1-4e8c-85eb-b13a46349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b78ea7-4cc5-413a-9631-a6590051c08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412F57-4650-4B59-A9A7-489D5DD3B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36d1d-e9d1-4e8c-85eb-b13a46349c56"/>
    <ds:schemaRef ds:uri="39b78ea7-4cc5-413a-9631-a6590051c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03F16C-B58E-47CB-BB63-0F3C8894AAF6}">
  <ds:schemaRefs>
    <ds:schemaRef ds:uri="http://schemas.openxmlformats.org/officeDocument/2006/bibliography"/>
  </ds:schemaRefs>
</ds:datastoreItem>
</file>

<file path=customXml/itemProps3.xml><?xml version="1.0" encoding="utf-8"?>
<ds:datastoreItem xmlns:ds="http://schemas.openxmlformats.org/officeDocument/2006/customXml" ds:itemID="{112F1296-ACCB-4A9F-8022-A39FAEFC67B9}">
  <ds:schemaRefs>
    <ds:schemaRef ds:uri="http://schemas.microsoft.com/office/2006/documentManagement/types"/>
    <ds:schemaRef ds:uri="http://schemas.microsoft.com/office/infopath/2007/PartnerControls"/>
    <ds:schemaRef ds:uri="39b78ea7-4cc5-413a-9631-a6590051c08f"/>
    <ds:schemaRef ds:uri="http://purl.org/dc/elements/1.1/"/>
    <ds:schemaRef ds:uri="http://schemas.microsoft.com/office/2006/metadata/properties"/>
    <ds:schemaRef ds:uri="95236d1d-e9d1-4e8c-85eb-b13a46349c56"/>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0B1D714-CF49-4608-99AF-D1AB65634E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3907</Words>
  <Characters>22271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26126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Crennell, Nigel</dc:creator>
  <cp:lastModifiedBy>Gary Thompson</cp:lastModifiedBy>
  <cp:revision>6</cp:revision>
  <dcterms:created xsi:type="dcterms:W3CDTF">2021-07-28T08:36:00Z</dcterms:created>
  <dcterms:modified xsi:type="dcterms:W3CDTF">2021-07-28T13:33:00Z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0x01010083A34366BFFD42418AEAC5103FD9B767</vt:lpwstr>
  </property>
</Properties>
</file>